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84" w:rsidRDefault="00EA081B" w:rsidP="00EA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81B">
        <w:rPr>
          <w:rFonts w:ascii="Times New Roman" w:hAnsi="Times New Roman" w:cs="Times New Roman"/>
          <w:b/>
          <w:sz w:val="24"/>
          <w:szCs w:val="24"/>
          <w:lang w:val="sr-Cyrl-RS"/>
        </w:rPr>
        <w:t>УСАГЛАШЕНА ПРЕЛИМИНАРН</w:t>
      </w:r>
      <w:r w:rsidR="00BC1D8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EA08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ЛИСТЕ ВРЕДНОВАЊА И РАНГИРАЊА</w:t>
      </w:r>
      <w:r w:rsidR="00615D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A081B">
        <w:rPr>
          <w:rFonts w:ascii="Times New Roman" w:hAnsi="Times New Roman" w:cs="Times New Roman"/>
          <w:b/>
          <w:sz w:val="24"/>
          <w:szCs w:val="24"/>
          <w:lang w:val="sr-Cyrl-RS"/>
        </w:rPr>
        <w:t>ПРОГРАМА</w:t>
      </w:r>
      <w:r w:rsidR="00615D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A081B" w:rsidRDefault="00615D84" w:rsidP="00EA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ВЕЗАНИХ</w:t>
      </w:r>
      <w:r w:rsidR="00EA08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СОЦИО-ХУМАНИТАРНУ ОБЛАСТ</w:t>
      </w:r>
    </w:p>
    <w:p w:rsidR="00EA081B" w:rsidRPr="00EA081B" w:rsidRDefault="00EA081B" w:rsidP="00EA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081B" w:rsidRDefault="00EA081B" w:rsidP="00EA08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D8726D">
        <w:rPr>
          <w:rFonts w:ascii="Times New Roman" w:hAnsi="Times New Roman" w:cs="Times New Roman"/>
          <w:sz w:val="24"/>
          <w:szCs w:val="24"/>
          <w:lang w:val="sr-Cyrl-RS"/>
        </w:rPr>
        <w:t>Комисија своју оцену, усаглашену на основу појединачних оцена које је сваки члан Комисије извршио појединачно исказује кроз следећу табелу:</w:t>
      </w:r>
    </w:p>
    <w:tbl>
      <w:tblPr>
        <w:tblStyle w:val="PlainTable1"/>
        <w:tblW w:w="5079" w:type="pct"/>
        <w:tblLayout w:type="fixed"/>
        <w:tblLook w:val="04A0" w:firstRow="1" w:lastRow="0" w:firstColumn="1" w:lastColumn="0" w:noHBand="0" w:noVBand="1"/>
      </w:tblPr>
      <w:tblGrid>
        <w:gridCol w:w="630"/>
        <w:gridCol w:w="1896"/>
        <w:gridCol w:w="873"/>
        <w:gridCol w:w="1700"/>
        <w:gridCol w:w="1275"/>
        <w:gridCol w:w="1136"/>
        <w:gridCol w:w="1700"/>
        <w:gridCol w:w="4959"/>
      </w:tblGrid>
      <w:tr w:rsidR="009A7EA9" w:rsidRPr="002A42B4" w:rsidTr="009A7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hideMark/>
          </w:tcPr>
          <w:p w:rsidR="009A7EA9" w:rsidRPr="006630E6" w:rsidRDefault="009A7EA9" w:rsidP="00D43D1C">
            <w:pPr>
              <w:pStyle w:val="NoSpacing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РБР</w:t>
            </w:r>
          </w:p>
        </w:tc>
        <w:tc>
          <w:tcPr>
            <w:tcW w:w="669" w:type="pct"/>
            <w:hideMark/>
          </w:tcPr>
          <w:p w:rsidR="009A7EA9" w:rsidRPr="006630E6" w:rsidRDefault="009A7EA9" w:rsidP="00D43D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НАЗИВ ПОДНОСИОЦА</w:t>
            </w:r>
          </w:p>
        </w:tc>
        <w:tc>
          <w:tcPr>
            <w:tcW w:w="308" w:type="pct"/>
            <w:hideMark/>
          </w:tcPr>
          <w:p w:rsidR="009A7EA9" w:rsidRPr="006630E6" w:rsidRDefault="009A7EA9" w:rsidP="00D43D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БРОЈ ИДК</w:t>
            </w:r>
          </w:p>
        </w:tc>
        <w:tc>
          <w:tcPr>
            <w:tcW w:w="600" w:type="pct"/>
            <w:hideMark/>
          </w:tcPr>
          <w:p w:rsidR="009A7EA9" w:rsidRPr="006630E6" w:rsidRDefault="009A7EA9" w:rsidP="00D43D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НАЗИВ ПРОЈЕКТА</w:t>
            </w:r>
          </w:p>
        </w:tc>
        <w:tc>
          <w:tcPr>
            <w:tcW w:w="450" w:type="pct"/>
            <w:hideMark/>
          </w:tcPr>
          <w:p w:rsidR="009A7EA9" w:rsidRPr="006630E6" w:rsidRDefault="009A7EA9" w:rsidP="00D43D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 xml:space="preserve">ТРАЖЕНА СРЕДСТВА </w:t>
            </w:r>
          </w:p>
        </w:tc>
        <w:tc>
          <w:tcPr>
            <w:tcW w:w="401" w:type="pct"/>
          </w:tcPr>
          <w:p w:rsidR="009A7EA9" w:rsidRPr="006630E6" w:rsidRDefault="009A7EA9" w:rsidP="00D43D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БОДОВИ</w:t>
            </w:r>
          </w:p>
        </w:tc>
        <w:tc>
          <w:tcPr>
            <w:tcW w:w="600" w:type="pct"/>
            <w:hideMark/>
          </w:tcPr>
          <w:p w:rsidR="009A7EA9" w:rsidRPr="006630E6" w:rsidRDefault="009A7EA9" w:rsidP="00D43D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ПРЕДЛОЖЕНА СРЕДСТВА</w:t>
            </w:r>
          </w:p>
        </w:tc>
        <w:tc>
          <w:tcPr>
            <w:tcW w:w="1750" w:type="pct"/>
            <w:hideMark/>
          </w:tcPr>
          <w:p w:rsidR="009A7EA9" w:rsidRPr="006630E6" w:rsidRDefault="009A7EA9" w:rsidP="00D43D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  <w:lang w:val="sr-Cyrl-RS"/>
              </w:rPr>
            </w:pPr>
            <w:r w:rsidRPr="006630E6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НАПОМЕНА</w:t>
            </w:r>
          </w:p>
        </w:tc>
      </w:tr>
      <w:tr w:rsidR="009A7EA9" w:rsidRPr="002A42B4" w:rsidTr="009A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:rsidR="009A7EA9" w:rsidRPr="00190C2E" w:rsidRDefault="009A7EA9" w:rsidP="00D4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Друштво за борбу против шећерне болести Горњи Милановац</w:t>
            </w:r>
          </w:p>
        </w:tc>
        <w:tc>
          <w:tcPr>
            <w:tcW w:w="308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600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Превенција и едукација у општини Горњи Мил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ановац за 2022 год</w:t>
            </w:r>
          </w:p>
        </w:tc>
        <w:tc>
          <w:tcPr>
            <w:tcW w:w="450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212.500,00</w:t>
            </w:r>
          </w:p>
        </w:tc>
        <w:tc>
          <w:tcPr>
            <w:tcW w:w="401" w:type="pct"/>
          </w:tcPr>
          <w:p w:rsidR="009A7EA9" w:rsidRPr="000D3ECB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600" w:type="pct"/>
          </w:tcPr>
          <w:p w:rsidR="009A7EA9" w:rsidRPr="00047966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162.000,00</w:t>
            </w:r>
          </w:p>
        </w:tc>
        <w:tc>
          <w:tcPr>
            <w:tcW w:w="1750" w:type="pct"/>
          </w:tcPr>
          <w:p w:rsidR="009A7EA9" w:rsidRPr="008D6D9E" w:rsidRDefault="009A7EA9" w:rsidP="00D43D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Циљ пројекта је едукација и  помоћ особама са дијабетесом, са акцентом на кориснике на целој територији општине. У склопу буџета планирана је набавка тракица за мерења шећера, реагенаса, дијабетолошких уложака, али и покривање трошка путовања за превоз деце  на камп Гоч-Тара посвећеног деци са дијабетесом. Удружење је уредно доставило свој извештај о утрошку средстава из 2021. године. Комисија предлаже да се пројекат подржи, у складу са могућностима буџета и то код трошкова услуга и набавке добара за кориснике (превоз, тракице, реагенси, улошци, ) осим у делу репрезентације.</w:t>
            </w:r>
          </w:p>
        </w:tc>
      </w:tr>
      <w:tr w:rsidR="009A7EA9" w:rsidRPr="002A42B4" w:rsidTr="009A7EA9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:rsidR="009A7EA9" w:rsidRPr="00190C2E" w:rsidRDefault="009A7EA9" w:rsidP="00D4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параплегичара</w:t>
            </w:r>
          </w:p>
        </w:tc>
        <w:tc>
          <w:tcPr>
            <w:tcW w:w="308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600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Заједно у интеграцију</w:t>
            </w:r>
          </w:p>
        </w:tc>
        <w:tc>
          <w:tcPr>
            <w:tcW w:w="450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401" w:type="pct"/>
          </w:tcPr>
          <w:p w:rsidR="009A7EA9" w:rsidRPr="00047966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600" w:type="pct"/>
          </w:tcPr>
          <w:p w:rsidR="009A7EA9" w:rsidRPr="00047966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36.000,00</w:t>
            </w:r>
          </w:p>
        </w:tc>
        <w:tc>
          <w:tcPr>
            <w:tcW w:w="1750" w:type="pct"/>
          </w:tcPr>
          <w:p w:rsidR="009A7EA9" w:rsidRPr="008D6D9E" w:rsidRDefault="009A7EA9" w:rsidP="00D43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Удружење је представило свој програм који спроводи у локалним самоуправама моравичког округа који укупно захтева средства од 880.000 динара за персоналне и оперативне трошкове. Од општине Горњи Милановац потражују средства за превоз пет чланова овог удружења са територије наше општине на активности овог удружења. Удружење је уредно доставило свој извештај о утрошку средстава из 2021. године. Предлог је да се пројекат подржи у целини.</w:t>
            </w:r>
          </w:p>
        </w:tc>
      </w:tr>
      <w:tr w:rsidR="009A7EA9" w:rsidRPr="002A42B4" w:rsidTr="009A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:rsidR="009A7EA9" w:rsidRPr="00190C2E" w:rsidRDefault="009A7EA9" w:rsidP="00D4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дистрофичара Моравичког округа - Чачак</w:t>
            </w:r>
          </w:p>
        </w:tc>
        <w:tc>
          <w:tcPr>
            <w:tcW w:w="308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600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Напусти изолацију-успостави комуникацију</w:t>
            </w:r>
          </w:p>
        </w:tc>
        <w:tc>
          <w:tcPr>
            <w:tcW w:w="450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139.200,00</w:t>
            </w:r>
          </w:p>
        </w:tc>
        <w:tc>
          <w:tcPr>
            <w:tcW w:w="401" w:type="pct"/>
          </w:tcPr>
          <w:p w:rsidR="009A7EA9" w:rsidRPr="000D3ECB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600" w:type="pct"/>
          </w:tcPr>
          <w:p w:rsidR="009A7EA9" w:rsidRPr="00047966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60.000,00</w:t>
            </w:r>
          </w:p>
        </w:tc>
        <w:tc>
          <w:tcPr>
            <w:tcW w:w="1750" w:type="pct"/>
          </w:tcPr>
          <w:p w:rsidR="009A7EA9" w:rsidRPr="008D6D9E" w:rsidRDefault="009A7EA9" w:rsidP="00D43D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Удружење је представило свој програм који спроводи у локалним самоуправама моравичког округа. Програм као кључне активности наводи психоцосијалну подршку и унапређење положаја лица оболелих од мишићне дистрофије. Годишњи буџет удружења процењен је на 373.350 хиљада динара, а од општине ГМ се потражује 139.200 за ангажман социолога, психолога, реализатора ИНФо центра и трошкове превоза мобилног тима. Удружење је уредно доставило свој извештај о утрошку средстава из 2021. године. Предлог је да се пројекат подржи у делу трошкова за превоз.</w:t>
            </w:r>
          </w:p>
        </w:tc>
      </w:tr>
      <w:tr w:rsidR="009A7EA9" w:rsidRPr="002A42B4" w:rsidTr="009A7EA9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:rsidR="009A7EA9" w:rsidRPr="00190C2E" w:rsidRDefault="009A7EA9" w:rsidP="00D4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9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Међуопштинска организација слепих Чачак</w:t>
            </w:r>
          </w:p>
        </w:tc>
        <w:tc>
          <w:tcPr>
            <w:tcW w:w="308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600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Белим штапом до самосталности</w:t>
            </w:r>
          </w:p>
        </w:tc>
        <w:tc>
          <w:tcPr>
            <w:tcW w:w="450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401" w:type="pct"/>
          </w:tcPr>
          <w:p w:rsidR="009A7EA9" w:rsidRPr="000D3ECB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600" w:type="pct"/>
          </w:tcPr>
          <w:p w:rsidR="009A7EA9" w:rsidRPr="00047966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60.000,00</w:t>
            </w:r>
          </w:p>
        </w:tc>
        <w:tc>
          <w:tcPr>
            <w:tcW w:w="1750" w:type="pct"/>
          </w:tcPr>
          <w:p w:rsidR="009A7EA9" w:rsidRPr="008D6D9E" w:rsidRDefault="009A7EA9" w:rsidP="00D43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Програм удружења као кључне активности наводи обуку за коришћење белог штапа у макро окружењу, помоћ за социјално угрожене кориснике  са територије општине у пакетима основних животних намирница и хигијени.. Читав пројекат процењен је на 410.000 динара, а од општине ГМ се потражује 130.000 за трошкове превоза мобилног тима, набавку пакета подршке и самих чланова на обуку у Београду. Удружење је уредно доставило свој извештај о утрошку средстава из 2021. године. Предлог је да се пројекат подржи у делу трошкова за превоз.</w:t>
            </w:r>
          </w:p>
        </w:tc>
      </w:tr>
      <w:tr w:rsidR="009A7EA9" w:rsidRPr="002A42B4" w:rsidTr="009A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:rsidR="009A7EA9" w:rsidRPr="00190C2E" w:rsidRDefault="009A7EA9" w:rsidP="00D4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9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родитеља деце са сметњама у развоју општине Горњи Милановац</w:t>
            </w:r>
          </w:p>
        </w:tc>
        <w:tc>
          <w:tcPr>
            <w:tcW w:w="308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600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 по мери детета</w:t>
            </w:r>
          </w:p>
        </w:tc>
        <w:tc>
          <w:tcPr>
            <w:tcW w:w="450" w:type="pct"/>
          </w:tcPr>
          <w:p w:rsidR="009A7EA9" w:rsidRPr="00190C2E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254.800,00</w:t>
            </w:r>
          </w:p>
        </w:tc>
        <w:tc>
          <w:tcPr>
            <w:tcW w:w="401" w:type="pct"/>
          </w:tcPr>
          <w:p w:rsidR="009A7EA9" w:rsidRPr="000D3ECB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600" w:type="pct"/>
          </w:tcPr>
          <w:p w:rsidR="009A7EA9" w:rsidRPr="00047966" w:rsidRDefault="009A7EA9" w:rsidP="00D4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100.000,00</w:t>
            </w:r>
          </w:p>
        </w:tc>
        <w:tc>
          <w:tcPr>
            <w:tcW w:w="1750" w:type="pct"/>
          </w:tcPr>
          <w:p w:rsidR="009A7EA9" w:rsidRPr="008D6D9E" w:rsidRDefault="009A7EA9" w:rsidP="00D43D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Пројекат предвиђа радинички рад са децом-корисницима удружења и трошкове за ангажман лица ангажованих на овом пројекту током 8 месеци, као и за набавку материјала за саме радионице. Удружење је уредно доставило свој извештај о утрошку средстава из 2021. године. Предлог је да се пројекат подржи, али искључиво за ангажман стручног лица за радионички рад (дефектолог) и радионички материјал.</w:t>
            </w:r>
          </w:p>
        </w:tc>
      </w:tr>
      <w:tr w:rsidR="009A7EA9" w:rsidRPr="002A42B4" w:rsidTr="009A7EA9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:rsidR="009A7EA9" w:rsidRPr="00190C2E" w:rsidRDefault="009A7EA9" w:rsidP="00D4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9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Регионални инклузивни центар</w:t>
            </w:r>
          </w:p>
        </w:tc>
        <w:tc>
          <w:tcPr>
            <w:tcW w:w="308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600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Рана детекција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интервенција развојних кашњења</w:t>
            </w:r>
          </w:p>
        </w:tc>
        <w:tc>
          <w:tcPr>
            <w:tcW w:w="450" w:type="pct"/>
          </w:tcPr>
          <w:p w:rsidR="009A7EA9" w:rsidRPr="00190C2E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82.000</w:t>
            </w:r>
            <w:r w:rsidRPr="00190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01" w:type="pct"/>
          </w:tcPr>
          <w:p w:rsidR="009A7EA9" w:rsidRPr="00047966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600" w:type="pct"/>
          </w:tcPr>
          <w:p w:rsidR="009A7EA9" w:rsidRPr="00047966" w:rsidRDefault="009A7EA9" w:rsidP="00D4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82.000,00</w:t>
            </w:r>
          </w:p>
        </w:tc>
        <w:tc>
          <w:tcPr>
            <w:tcW w:w="1750" w:type="pct"/>
          </w:tcPr>
          <w:p w:rsidR="009A7EA9" w:rsidRPr="008D6D9E" w:rsidRDefault="009A7EA9" w:rsidP="00D43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Удружење је представило програм којим се планира пружање подршке деци са развојно-језичким тешкоћама и поремећајем из спектра аутизма, као и едукативне трибине са реномираним предавачим аиз области рада са децом са сметњама у развоју. Буџетом је планиран хонора за едукаторе. Удружење је уредно доставило свој извештај о утрошку средстава из 2021. године. Предлог је да се пројекат подржи у целини и да се у обуку обавезно уврсте васпитачи и наставно особље у основним школама.</w:t>
            </w:r>
          </w:p>
        </w:tc>
      </w:tr>
    </w:tbl>
    <w:p w:rsidR="00EA081B" w:rsidRDefault="00EA081B" w:rsidP="00EA081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Горњем Милановцу, дана </w:t>
      </w:r>
      <w:r w:rsidR="007D3F64">
        <w:rPr>
          <w:rFonts w:ascii="Times New Roman" w:hAnsi="Times New Roman" w:cs="Times New Roman"/>
          <w:sz w:val="24"/>
          <w:szCs w:val="24"/>
          <w:lang w:val="sr-Latn-RS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.04.2022. године.</w:t>
      </w:r>
    </w:p>
    <w:p w:rsidR="00EA081B" w:rsidRDefault="00EA081B" w:rsidP="00EA081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A02" w:rsidRDefault="007B5A02" w:rsidP="007B5A0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4E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ОЦЕНУ ПРОГРАМА УДРУЖЕЊА </w:t>
      </w:r>
      <w:r w:rsidRPr="003A4E0B">
        <w:rPr>
          <w:rFonts w:ascii="Times New Roman" w:hAnsi="Times New Roman" w:cs="Times New Roman"/>
          <w:b/>
          <w:sz w:val="23"/>
          <w:szCs w:val="23"/>
        </w:rPr>
        <w:t>ВЕЗАНИХ ЗА СОЦИО-ХУМАНИТАРНУ ОБЛАСТ И ОСТАЛЕ ПРОГРАМЕ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3188"/>
        <w:gridCol w:w="382"/>
        <w:gridCol w:w="2800"/>
        <w:gridCol w:w="1854"/>
        <w:gridCol w:w="1407"/>
        <w:gridCol w:w="3247"/>
      </w:tblGrid>
      <w:tr w:rsidR="007B5A02" w:rsidTr="00D43D1C">
        <w:trPr>
          <w:gridBefore w:val="1"/>
          <w:wBefore w:w="387" w:type="pct"/>
        </w:trPr>
        <w:tc>
          <w:tcPr>
            <w:tcW w:w="1142" w:type="pct"/>
          </w:tcPr>
          <w:p w:rsidR="007B5A02" w:rsidRPr="009777BC" w:rsidRDefault="007B5A02" w:rsidP="007B5A0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Вучићевић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40" w:type="pct"/>
            <w:gridSpan w:val="2"/>
          </w:tcPr>
          <w:p w:rsidR="007B5A02" w:rsidRPr="009777BC" w:rsidRDefault="007B5A02" w:rsidP="007B5A0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Владимир Миловановић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68" w:type="pct"/>
            <w:gridSpan w:val="2"/>
          </w:tcPr>
          <w:p w:rsidR="007B5A02" w:rsidRPr="009777BC" w:rsidRDefault="007B5A02" w:rsidP="007B5A0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Јовићевић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63" w:type="pct"/>
          </w:tcPr>
          <w:p w:rsidR="007B5A02" w:rsidRPr="009777BC" w:rsidRDefault="007B5A02" w:rsidP="007B5A0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Милошевић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</w:tr>
      <w:tr w:rsidR="007B5A02" w:rsidTr="00D43D1C">
        <w:trPr>
          <w:gridBefore w:val="1"/>
          <w:wBefore w:w="387" w:type="pct"/>
        </w:trPr>
        <w:tc>
          <w:tcPr>
            <w:tcW w:w="1142" w:type="pct"/>
          </w:tcPr>
          <w:p w:rsidR="007B5A02" w:rsidRPr="009777BC" w:rsidRDefault="007B5A02" w:rsidP="00D43D1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pct"/>
            <w:gridSpan w:val="2"/>
          </w:tcPr>
          <w:p w:rsidR="007B5A02" w:rsidRPr="009777BC" w:rsidRDefault="007B5A02" w:rsidP="00D43D1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8" w:type="pct"/>
            <w:gridSpan w:val="2"/>
          </w:tcPr>
          <w:p w:rsidR="007B5A02" w:rsidRPr="009777BC" w:rsidRDefault="007B5A02" w:rsidP="00D43D1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3" w:type="pct"/>
          </w:tcPr>
          <w:p w:rsidR="007B5A02" w:rsidRPr="009777BC" w:rsidRDefault="007B5A02" w:rsidP="00D43D1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B5A02" w:rsidTr="00D43D1C">
        <w:tc>
          <w:tcPr>
            <w:tcW w:w="1666" w:type="pct"/>
            <w:gridSpan w:val="3"/>
          </w:tcPr>
          <w:p w:rsidR="007B5A02" w:rsidRPr="009777BC" w:rsidRDefault="007B5A02" w:rsidP="00D43D1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pct"/>
            <w:gridSpan w:val="2"/>
          </w:tcPr>
          <w:p w:rsidR="007B5A02" w:rsidRPr="009777BC" w:rsidRDefault="007B5A02" w:rsidP="00D43D1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pct"/>
            <w:gridSpan w:val="2"/>
          </w:tcPr>
          <w:p w:rsidR="007B5A02" w:rsidRPr="009777BC" w:rsidRDefault="007B5A02" w:rsidP="00D43D1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 КОМИСИЈЕ</w:t>
            </w:r>
          </w:p>
          <w:p w:rsidR="007B5A02" w:rsidRPr="009777BC" w:rsidRDefault="007B5A02" w:rsidP="00D43D1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Јадранка Достанић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</w:tr>
    </w:tbl>
    <w:p w:rsidR="00AB2E99" w:rsidRDefault="00AB2E99" w:rsidP="00AB2E99">
      <w:pPr>
        <w:pStyle w:val="NoSpacing"/>
        <w:rPr>
          <w:rFonts w:ascii="Times New Roman" w:hAnsi="Times New Roman" w:cs="Times New Roman"/>
        </w:rPr>
      </w:pPr>
    </w:p>
    <w:p w:rsidR="009137F6" w:rsidRPr="00AB2E99" w:rsidRDefault="009137F6" w:rsidP="00AB2E99">
      <w:pPr>
        <w:pStyle w:val="NoSpacing"/>
        <w:rPr>
          <w:rFonts w:ascii="Times New Roman" w:hAnsi="Times New Roman" w:cs="Times New Roman"/>
        </w:rPr>
      </w:pPr>
      <w:r w:rsidRPr="00AB2E99">
        <w:rPr>
          <w:rFonts w:ascii="Times New Roman" w:hAnsi="Times New Roman" w:cs="Times New Roman"/>
        </w:rPr>
        <w:t>НАПОМЕНА: Учесници Конкурса, након објављивања заједничке прелиминарне листе на званичној интернет страници општине Горњи Милановац имају:</w:t>
      </w:r>
    </w:p>
    <w:p w:rsidR="009137F6" w:rsidRPr="00AB2E99" w:rsidRDefault="009137F6" w:rsidP="00AB2E99">
      <w:pPr>
        <w:pStyle w:val="NoSpacing"/>
        <w:rPr>
          <w:rFonts w:ascii="Times New Roman" w:hAnsi="Times New Roman" w:cs="Times New Roman"/>
          <w:lang w:val="sr-Cyrl-RS"/>
        </w:rPr>
      </w:pPr>
      <w:r w:rsidRPr="00AB2E99">
        <w:rPr>
          <w:rFonts w:ascii="Times New Roman" w:hAnsi="Times New Roman" w:cs="Times New Roman"/>
        </w:rPr>
        <w:t>- право увида у поднете пријаве и приложену документацију</w:t>
      </w:r>
      <w:r w:rsidR="00532727" w:rsidRPr="00AB2E99">
        <w:rPr>
          <w:rFonts w:ascii="Times New Roman" w:hAnsi="Times New Roman" w:cs="Times New Roman"/>
          <w:lang w:val="sr-Cyrl-RS"/>
        </w:rPr>
        <w:t xml:space="preserve"> -</w:t>
      </w:r>
      <w:r w:rsidR="00EA081B" w:rsidRPr="00AB2E99">
        <w:rPr>
          <w:rFonts w:ascii="Times New Roman" w:hAnsi="Times New Roman" w:cs="Times New Roman"/>
        </w:rPr>
        <w:t xml:space="preserve"> у року од три радна дана од дана објављивања</w:t>
      </w:r>
      <w:r w:rsidR="00EA081B" w:rsidRPr="00AB2E99">
        <w:rPr>
          <w:rFonts w:ascii="Times New Roman" w:hAnsi="Times New Roman" w:cs="Times New Roman"/>
          <w:lang w:val="sr-Cyrl-RS"/>
        </w:rPr>
        <w:t>.</w:t>
      </w:r>
    </w:p>
    <w:p w:rsidR="003E193D" w:rsidRPr="00AB2E99" w:rsidRDefault="009137F6" w:rsidP="00AB2E99">
      <w:pPr>
        <w:pStyle w:val="NoSpacing"/>
        <w:rPr>
          <w:rFonts w:ascii="Times New Roman" w:hAnsi="Times New Roman" w:cs="Times New Roman"/>
        </w:rPr>
      </w:pPr>
      <w:r w:rsidRPr="00AB2E99">
        <w:rPr>
          <w:rFonts w:ascii="Times New Roman" w:hAnsi="Times New Roman" w:cs="Times New Roman"/>
        </w:rPr>
        <w:t>- п</w:t>
      </w:r>
      <w:r w:rsidR="00EA081B" w:rsidRPr="00AB2E99">
        <w:rPr>
          <w:rFonts w:ascii="Times New Roman" w:hAnsi="Times New Roman" w:cs="Times New Roman"/>
        </w:rPr>
        <w:t>раво писаног приговора на листу - у року од осам дана од дана објављивања</w:t>
      </w:r>
      <w:r w:rsidR="00EA081B" w:rsidRPr="00AB2E99">
        <w:rPr>
          <w:rFonts w:ascii="Times New Roman" w:hAnsi="Times New Roman" w:cs="Times New Roman"/>
          <w:lang w:val="sr-Cyrl-RS"/>
        </w:rPr>
        <w:t>.</w:t>
      </w:r>
    </w:p>
    <w:sectPr w:rsidR="003E193D" w:rsidRPr="00AB2E99" w:rsidSect="00AB2E99">
      <w:pgSz w:w="16839" w:h="11907" w:orient="landscape" w:code="9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4999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2"/>
    <w:rsid w:val="0017427E"/>
    <w:rsid w:val="003E193D"/>
    <w:rsid w:val="004D7AC2"/>
    <w:rsid w:val="00532727"/>
    <w:rsid w:val="0054431D"/>
    <w:rsid w:val="006075FA"/>
    <w:rsid w:val="00615D84"/>
    <w:rsid w:val="00793ECE"/>
    <w:rsid w:val="007B5A02"/>
    <w:rsid w:val="007D3F64"/>
    <w:rsid w:val="009137F6"/>
    <w:rsid w:val="0094059B"/>
    <w:rsid w:val="00971752"/>
    <w:rsid w:val="009A7EA9"/>
    <w:rsid w:val="00AB2E99"/>
    <w:rsid w:val="00BC1D8F"/>
    <w:rsid w:val="00CF4ACB"/>
    <w:rsid w:val="00E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0FAF5-A99D-4797-8AA3-FF70E037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AC2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4D7A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1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A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52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793E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17</cp:revision>
  <cp:lastPrinted>2022-04-05T11:02:00Z</cp:lastPrinted>
  <dcterms:created xsi:type="dcterms:W3CDTF">2022-04-05T09:21:00Z</dcterms:created>
  <dcterms:modified xsi:type="dcterms:W3CDTF">2022-04-29T13:08:00Z</dcterms:modified>
</cp:coreProperties>
</file>