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7796"/>
      </w:tblGrid>
      <w:tr w:rsidR="009C6F63" w:rsidRPr="00F40002" w:rsidTr="001D5E95">
        <w:trPr>
          <w:gridAfter w:val="1"/>
          <w:wAfter w:w="7796" w:type="dxa"/>
        </w:trPr>
        <w:tc>
          <w:tcPr>
            <w:tcW w:w="1384" w:type="dxa"/>
            <w:shd w:val="clear" w:color="auto" w:fill="auto"/>
          </w:tcPr>
          <w:p w:rsidR="009C6F63" w:rsidRPr="002D07A6" w:rsidRDefault="009C6F63" w:rsidP="002D07A6">
            <w:pPr>
              <w:pStyle w:val="Header"/>
              <w:jc w:val="center"/>
              <w:rPr>
                <w:rFonts w:cs="Arial"/>
                <w:caps/>
                <w:color w:val="A6A6A6"/>
                <w:sz w:val="20"/>
                <w:highlight w:val="yellow"/>
              </w:rPr>
            </w:pPr>
          </w:p>
        </w:tc>
      </w:tr>
      <w:tr w:rsidR="009C6F63" w:rsidRPr="00F40002" w:rsidTr="001D5E95">
        <w:trPr>
          <w:trHeight w:val="249"/>
        </w:trPr>
        <w:tc>
          <w:tcPr>
            <w:tcW w:w="9180" w:type="dxa"/>
            <w:gridSpan w:val="2"/>
            <w:shd w:val="clear" w:color="auto" w:fill="auto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84"/>
            </w:tblGrid>
            <w:tr w:rsidR="002D07A6" w:rsidRPr="00F40002" w:rsidTr="006A60F2">
              <w:tc>
                <w:tcPr>
                  <w:tcW w:w="1384" w:type="dxa"/>
                  <w:shd w:val="clear" w:color="auto" w:fill="auto"/>
                </w:tcPr>
                <w:p w:rsidR="002D07A6" w:rsidRPr="00F40002" w:rsidRDefault="002D07A6" w:rsidP="006A60F2">
                  <w:pPr>
                    <w:pStyle w:val="Header"/>
                    <w:rPr>
                      <w:rFonts w:cs="Arial"/>
                      <w:caps/>
                      <w:color w:val="A6A6A6"/>
                      <w:sz w:val="20"/>
                      <w:highlight w:val="yellow"/>
                    </w:rPr>
                  </w:pPr>
                </w:p>
              </w:tc>
            </w:tr>
          </w:tbl>
          <w:p w:rsidR="002D07A6" w:rsidRPr="00570BC0" w:rsidRDefault="002D07A6" w:rsidP="002D07A6">
            <w:pPr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570BC0">
              <w:rPr>
                <w:rFonts w:ascii="Times New Roman" w:hAnsi="Times New Roman" w:cs="Times New Roman"/>
                <w:caps/>
                <w:sz w:val="28"/>
                <w:szCs w:val="28"/>
              </w:rPr>
              <w:t>РЕПУБЛИКА СРБИЈА</w:t>
            </w:r>
          </w:p>
          <w:p w:rsidR="002D07A6" w:rsidRPr="00570BC0" w:rsidRDefault="002D07A6" w:rsidP="002D07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BC0">
              <w:rPr>
                <w:rFonts w:ascii="Times New Roman" w:hAnsi="Times New Roman" w:cs="Times New Roman"/>
                <w:sz w:val="28"/>
                <w:szCs w:val="28"/>
              </w:rPr>
              <w:t>Општина Горњи Милановац</w:t>
            </w:r>
          </w:p>
          <w:p w:rsidR="002D07A6" w:rsidRDefault="002D07A6" w:rsidP="002D07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BC0">
              <w:rPr>
                <w:rFonts w:ascii="Times New Roman" w:hAnsi="Times New Roman" w:cs="Times New Roman"/>
                <w:b/>
                <w:sz w:val="28"/>
                <w:szCs w:val="28"/>
              </w:rPr>
              <w:t>Канцеларија за заштиту животне средине</w:t>
            </w:r>
          </w:p>
          <w:p w:rsidR="002D07A6" w:rsidRPr="00B61BDE" w:rsidRDefault="002D07A6" w:rsidP="002D07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D07A6" w:rsidRDefault="002D07A6" w:rsidP="002D07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BDE">
              <w:rPr>
                <w:rFonts w:ascii="Times New Roman" w:hAnsi="Times New Roman" w:cs="Times New Roman"/>
                <w:sz w:val="28"/>
                <w:szCs w:val="28"/>
              </w:rPr>
              <w:t>Телефон: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032/515 0546</w:t>
            </w:r>
          </w:p>
          <w:p w:rsidR="002D07A6" w:rsidRPr="00222787" w:rsidRDefault="002D07A6" w:rsidP="002D07A6">
            <w:pPr>
              <w:spacing w:line="276" w:lineRule="auto"/>
              <w:jc w:val="both"/>
              <w:rPr>
                <w:rFonts w:cs="Arial"/>
                <w:b/>
                <w:caps/>
                <w:sz w:val="2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e-mail: ekoloska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@gornjimilanovac.</w:t>
            </w:r>
            <w:r w:rsidR="00B11B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ls.gov.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rs</w:t>
            </w:r>
          </w:p>
          <w:p w:rsidR="002D07A6" w:rsidRPr="00222787" w:rsidRDefault="002D07A6" w:rsidP="002D07A6">
            <w:pPr>
              <w:spacing w:line="276" w:lineRule="auto"/>
              <w:jc w:val="both"/>
              <w:rPr>
                <w:rFonts w:cs="Arial"/>
                <w:sz w:val="20"/>
              </w:rPr>
            </w:pPr>
          </w:p>
          <w:p w:rsidR="009C6F63" w:rsidRDefault="009C6F63" w:rsidP="001D5E95">
            <w:pPr>
              <w:rPr>
                <w:sz w:val="20"/>
              </w:rPr>
            </w:pPr>
          </w:p>
          <w:p w:rsidR="00D46B85" w:rsidRPr="00F40002" w:rsidRDefault="00D46B85" w:rsidP="001D5E95">
            <w:pPr>
              <w:rPr>
                <w:sz w:val="20"/>
              </w:rPr>
            </w:pPr>
          </w:p>
        </w:tc>
      </w:tr>
      <w:tr w:rsidR="009C6F63" w:rsidRPr="00F40002" w:rsidTr="001D5E95">
        <w:tc>
          <w:tcPr>
            <w:tcW w:w="9180" w:type="dxa"/>
            <w:gridSpan w:val="2"/>
            <w:shd w:val="clear" w:color="auto" w:fill="auto"/>
          </w:tcPr>
          <w:p w:rsidR="009C6F63" w:rsidRDefault="009C6F63" w:rsidP="001D5E95">
            <w:pPr>
              <w:rPr>
                <w:rFonts w:cs="Arial"/>
                <w:b/>
                <w:caps/>
                <w:sz w:val="20"/>
              </w:rPr>
            </w:pPr>
          </w:p>
          <w:p w:rsidR="00D46B85" w:rsidRPr="00F40002" w:rsidRDefault="00D46B85" w:rsidP="001D5E95">
            <w:pPr>
              <w:rPr>
                <w:rFonts w:cs="Arial"/>
                <w:b/>
                <w:caps/>
                <w:sz w:val="20"/>
              </w:rPr>
            </w:pPr>
          </w:p>
        </w:tc>
      </w:tr>
      <w:tr w:rsidR="009C6F63" w:rsidRPr="00F40002" w:rsidTr="001D5E95">
        <w:tc>
          <w:tcPr>
            <w:tcW w:w="9180" w:type="dxa"/>
            <w:gridSpan w:val="2"/>
            <w:shd w:val="clear" w:color="auto" w:fill="auto"/>
          </w:tcPr>
          <w:p w:rsidR="006A5240" w:rsidRPr="00F40002" w:rsidRDefault="006A5240" w:rsidP="001D5E95">
            <w:pPr>
              <w:rPr>
                <w:rFonts w:cs="Arial"/>
                <w:b/>
                <w:caps/>
                <w:sz w:val="20"/>
              </w:rPr>
            </w:pPr>
          </w:p>
        </w:tc>
      </w:tr>
    </w:tbl>
    <w:p w:rsidR="003777A2" w:rsidRPr="00D46B85" w:rsidRDefault="006E3490" w:rsidP="00D46B85">
      <w:pPr>
        <w:spacing w:line="276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46B85">
        <w:rPr>
          <w:rFonts w:ascii="Times New Roman" w:hAnsi="Times New Roman" w:cs="Times New Roman"/>
          <w:b/>
          <w:sz w:val="36"/>
          <w:szCs w:val="36"/>
        </w:rPr>
        <w:t xml:space="preserve">ЗАХТЕВ ЗА </w:t>
      </w:r>
      <w:r w:rsidR="00262F10" w:rsidRPr="00D46B85">
        <w:rPr>
          <w:rFonts w:ascii="Times New Roman" w:hAnsi="Times New Roman" w:cs="Times New Roman"/>
          <w:b/>
          <w:sz w:val="36"/>
          <w:szCs w:val="36"/>
        </w:rPr>
        <w:t>ПРОДУЖЕЊЕ РОКА ВАЖНОСТИ</w:t>
      </w:r>
    </w:p>
    <w:p w:rsidR="00D46B85" w:rsidRDefault="006E3490" w:rsidP="00D46B85">
      <w:pPr>
        <w:spacing w:line="276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46B85">
        <w:rPr>
          <w:rFonts w:ascii="Times New Roman" w:hAnsi="Times New Roman" w:cs="Times New Roman"/>
          <w:b/>
          <w:sz w:val="36"/>
          <w:szCs w:val="36"/>
        </w:rPr>
        <w:t>ИНТЕГРИСАНЕ ДОЗВОЛЕ</w:t>
      </w:r>
    </w:p>
    <w:p w:rsidR="00D46B85" w:rsidRPr="00D46B85" w:rsidRDefault="00D46B85" w:rsidP="00D46B85">
      <w:pPr>
        <w:spacing w:line="276" w:lineRule="auto"/>
        <w:rPr>
          <w:rFonts w:ascii="Times New Roman" w:hAnsi="Times New Roman" w:cs="Times New Roman"/>
          <w:b/>
          <w:sz w:val="36"/>
          <w:szCs w:val="36"/>
        </w:rPr>
      </w:pPr>
    </w:p>
    <w:p w:rsidR="00DE78BA" w:rsidRPr="00DE78BA" w:rsidRDefault="00DE78BA" w:rsidP="00443E2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2DD9" w:rsidRPr="00242DD9" w:rsidRDefault="00443E29" w:rsidP="00443E2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>На основу члана</w:t>
      </w:r>
      <w:r w:rsidR="006E3490" w:rsidRPr="00443E29">
        <w:rPr>
          <w:rFonts w:ascii="Times New Roman" w:hAnsi="Times New Roman" w:cs="Times New Roman"/>
          <w:sz w:val="24"/>
          <w:szCs w:val="24"/>
        </w:rPr>
        <w:t xml:space="preserve"> 8. </w:t>
      </w:r>
      <w:r w:rsidR="00262F10" w:rsidRPr="00443E29">
        <w:rPr>
          <w:rFonts w:ascii="Times New Roman" w:hAnsi="Times New Roman" w:cs="Times New Roman"/>
          <w:sz w:val="24"/>
          <w:szCs w:val="24"/>
        </w:rPr>
        <w:t xml:space="preserve">и 21. </w:t>
      </w:r>
      <w:r w:rsidR="006E3490" w:rsidRPr="00443E29">
        <w:rPr>
          <w:rFonts w:ascii="Times New Roman" w:hAnsi="Times New Roman" w:cs="Times New Roman"/>
          <w:sz w:val="24"/>
          <w:szCs w:val="24"/>
        </w:rPr>
        <w:t>Закона о интегрисаном спречавању и контроли загађивања животне средине (</w:t>
      </w:r>
      <w:r w:rsidR="00C2383B" w:rsidRPr="00443E29">
        <w:rPr>
          <w:rFonts w:ascii="Times New Roman" w:hAnsi="Times New Roman" w:cs="Times New Roman"/>
          <w:sz w:val="24"/>
          <w:szCs w:val="24"/>
        </w:rPr>
        <w:t xml:space="preserve">„Службени </w:t>
      </w:r>
      <w:r w:rsidR="00C2383B" w:rsidRPr="00242DD9">
        <w:rPr>
          <w:rFonts w:ascii="Times New Roman" w:hAnsi="Times New Roman" w:cs="Times New Roman"/>
          <w:sz w:val="24"/>
          <w:szCs w:val="24"/>
        </w:rPr>
        <w:t>гласник РС“ број</w:t>
      </w:r>
      <w:r w:rsidR="006E3490" w:rsidRPr="00242DD9">
        <w:rPr>
          <w:rFonts w:ascii="Times New Roman" w:hAnsi="Times New Roman" w:cs="Times New Roman"/>
          <w:sz w:val="24"/>
          <w:szCs w:val="24"/>
        </w:rPr>
        <w:t xml:space="preserve"> 135/</w:t>
      </w:r>
      <w:r w:rsidR="00320ADE" w:rsidRPr="00242DD9">
        <w:rPr>
          <w:rFonts w:ascii="Times New Roman" w:hAnsi="Times New Roman" w:cs="Times New Roman"/>
          <w:sz w:val="24"/>
          <w:szCs w:val="24"/>
        </w:rPr>
        <w:t>20</w:t>
      </w:r>
      <w:r w:rsidR="00242DD9" w:rsidRPr="00242DD9">
        <w:rPr>
          <w:rFonts w:ascii="Times New Roman" w:hAnsi="Times New Roman" w:cs="Times New Roman"/>
          <w:sz w:val="24"/>
          <w:szCs w:val="24"/>
        </w:rPr>
        <w:t xml:space="preserve">04, </w:t>
      </w:r>
      <w:r w:rsidR="006E3490" w:rsidRPr="00242DD9">
        <w:rPr>
          <w:rFonts w:ascii="Times New Roman" w:hAnsi="Times New Roman" w:cs="Times New Roman"/>
          <w:sz w:val="24"/>
          <w:szCs w:val="24"/>
        </w:rPr>
        <w:t>25/</w:t>
      </w:r>
      <w:r w:rsidR="00320ADE" w:rsidRPr="00242DD9">
        <w:rPr>
          <w:rFonts w:ascii="Times New Roman" w:hAnsi="Times New Roman" w:cs="Times New Roman"/>
          <w:sz w:val="24"/>
          <w:szCs w:val="24"/>
        </w:rPr>
        <w:t>20</w:t>
      </w:r>
      <w:r w:rsidR="006E3490" w:rsidRPr="00242DD9">
        <w:rPr>
          <w:rFonts w:ascii="Times New Roman" w:hAnsi="Times New Roman" w:cs="Times New Roman"/>
          <w:sz w:val="24"/>
          <w:szCs w:val="24"/>
        </w:rPr>
        <w:t>15</w:t>
      </w:r>
      <w:r w:rsidR="00242DD9" w:rsidRPr="00242DD9">
        <w:rPr>
          <w:rFonts w:ascii="Times New Roman" w:hAnsi="Times New Roman" w:cs="Times New Roman"/>
          <w:sz w:val="24"/>
          <w:szCs w:val="24"/>
        </w:rPr>
        <w:t xml:space="preserve"> </w:t>
      </w:r>
      <w:r w:rsidR="00242DD9" w:rsidRPr="00242DD9">
        <w:rPr>
          <w:rFonts w:ascii="Times New Roman" w:hAnsi="Times New Roman" w:cs="Times New Roman"/>
          <w:sz w:val="24"/>
          <w:szCs w:val="24"/>
          <w:lang w:val="sr-Cyrl-RS"/>
        </w:rPr>
        <w:t>и 109/2021</w:t>
      </w:r>
      <w:r w:rsidR="006E3490" w:rsidRPr="00242DD9">
        <w:rPr>
          <w:rFonts w:ascii="Times New Roman" w:hAnsi="Times New Roman" w:cs="Times New Roman"/>
          <w:sz w:val="24"/>
          <w:szCs w:val="24"/>
        </w:rPr>
        <w:t>) и</w:t>
      </w:r>
      <w:r w:rsidR="006E3490" w:rsidRPr="00242D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3490" w:rsidRPr="00242DD9">
        <w:rPr>
          <w:rFonts w:ascii="Times New Roman" w:hAnsi="Times New Roman" w:cs="Times New Roman"/>
          <w:sz w:val="24"/>
          <w:szCs w:val="24"/>
        </w:rPr>
        <w:t xml:space="preserve"> Правилника</w:t>
      </w:r>
      <w:r w:rsidR="006E3490" w:rsidRPr="00386761">
        <w:rPr>
          <w:rFonts w:ascii="Times New Roman" w:hAnsi="Times New Roman" w:cs="Times New Roman"/>
          <w:sz w:val="24"/>
          <w:szCs w:val="24"/>
        </w:rPr>
        <w:t xml:space="preserve"> о садржини</w:t>
      </w:r>
      <w:r w:rsidR="006E3490" w:rsidRPr="00443E29">
        <w:rPr>
          <w:rFonts w:ascii="Times New Roman" w:hAnsi="Times New Roman" w:cs="Times New Roman"/>
          <w:sz w:val="24"/>
          <w:szCs w:val="24"/>
        </w:rPr>
        <w:t>, изгледу и начину попуњавања захтева за издавање интегрисане дозволе (</w:t>
      </w:r>
      <w:r w:rsidR="00C2383B" w:rsidRPr="00443E29">
        <w:rPr>
          <w:rFonts w:ascii="Times New Roman" w:hAnsi="Times New Roman" w:cs="Times New Roman"/>
          <w:sz w:val="24"/>
          <w:szCs w:val="24"/>
        </w:rPr>
        <w:t>„Службени гласник РС</w:t>
      </w:r>
      <w:r w:rsidR="00C2383B" w:rsidRPr="00242DD9">
        <w:rPr>
          <w:rFonts w:ascii="Times New Roman" w:hAnsi="Times New Roman" w:cs="Times New Roman"/>
          <w:sz w:val="24"/>
          <w:szCs w:val="24"/>
        </w:rPr>
        <w:t>“ број</w:t>
      </w:r>
      <w:r w:rsidRPr="00242DD9">
        <w:rPr>
          <w:rFonts w:ascii="Times New Roman" w:hAnsi="Times New Roman" w:cs="Times New Roman"/>
          <w:sz w:val="24"/>
          <w:szCs w:val="24"/>
        </w:rPr>
        <w:t xml:space="preserve"> 30/06</w:t>
      </w:r>
      <w:r w:rsidR="00242DD9" w:rsidRPr="00242DD9">
        <w:rPr>
          <w:rFonts w:ascii="Times New Roman" w:hAnsi="Times New Roman" w:cs="Times New Roman"/>
          <w:sz w:val="24"/>
          <w:szCs w:val="24"/>
          <w:lang w:val="sr-Cyrl-RS"/>
        </w:rPr>
        <w:t>, 32/16, 44/18-др. закон и 4/24</w:t>
      </w:r>
      <w:r w:rsidRPr="00242DD9">
        <w:rPr>
          <w:rFonts w:ascii="Times New Roman" w:hAnsi="Times New Roman" w:cs="Times New Roman"/>
          <w:sz w:val="24"/>
          <w:szCs w:val="24"/>
        </w:rPr>
        <w:t>) подносим</w:t>
      </w:r>
      <w:r>
        <w:rPr>
          <w:rFonts w:ascii="Times New Roman" w:hAnsi="Times New Roman" w:cs="Times New Roman"/>
          <w:sz w:val="24"/>
          <w:szCs w:val="24"/>
        </w:rPr>
        <w:t xml:space="preserve"> захтев </w:t>
      </w:r>
      <w:r w:rsidR="006E3490" w:rsidRPr="00443E29">
        <w:rPr>
          <w:rFonts w:ascii="Times New Roman" w:hAnsi="Times New Roman" w:cs="Times New Roman"/>
          <w:sz w:val="24"/>
          <w:szCs w:val="24"/>
        </w:rPr>
        <w:t>за издав</w:t>
      </w:r>
      <w:r w:rsidR="00C2383B" w:rsidRPr="00443E29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ње интегрисане дозволе за рад </w:t>
      </w:r>
      <w:r w:rsidRPr="00443E29">
        <w:rPr>
          <w:rFonts w:ascii="Times New Roman" w:hAnsi="Times New Roman" w:cs="Times New Roman"/>
          <w:sz w:val="24"/>
          <w:szCs w:val="24"/>
        </w:rPr>
        <w:t>Постројења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 и </w:t>
      </w:r>
      <w:r w:rsidR="006E3490" w:rsidRPr="00443E29">
        <w:rPr>
          <w:rFonts w:ascii="Times New Roman" w:hAnsi="Times New Roman" w:cs="Times New Roman"/>
          <w:sz w:val="24"/>
          <w:szCs w:val="24"/>
        </w:rPr>
        <w:t>обављање активности _________________________</w:t>
      </w:r>
      <w:r w:rsidR="00262F10" w:rsidRPr="00443E29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262F10" w:rsidRPr="00443E29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,</w:t>
      </w:r>
      <w:r w:rsidR="00242DD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42DD9">
        <w:rPr>
          <w:rFonts w:ascii="Times New Roman" w:hAnsi="Times New Roman" w:cs="Times New Roman"/>
          <w:sz w:val="24"/>
          <w:szCs w:val="24"/>
        </w:rPr>
        <w:t xml:space="preserve">на </w:t>
      </w:r>
      <w:r w:rsidR="00242DD9" w:rsidRPr="00443E29">
        <w:rPr>
          <w:rFonts w:ascii="Times New Roman" w:hAnsi="Times New Roman" w:cs="Times New Roman"/>
          <w:sz w:val="24"/>
          <w:szCs w:val="24"/>
        </w:rPr>
        <w:t>кп. бр.____</w:t>
      </w:r>
      <w:r w:rsidR="00242DD9">
        <w:rPr>
          <w:rFonts w:ascii="Times New Roman" w:hAnsi="Times New Roman" w:cs="Times New Roman"/>
          <w:sz w:val="24"/>
          <w:szCs w:val="24"/>
        </w:rPr>
        <w:t>___________</w:t>
      </w:r>
      <w:r w:rsidR="00242DD9">
        <w:rPr>
          <w:rFonts w:ascii="Times New Roman" w:hAnsi="Times New Roman" w:cs="Times New Roman"/>
          <w:sz w:val="24"/>
          <w:szCs w:val="24"/>
          <w:lang w:val="sr-Cyrl-RS"/>
        </w:rPr>
        <w:t>__</w:t>
      </w:r>
    </w:p>
    <w:p w:rsidR="006E3490" w:rsidRDefault="00443E29" w:rsidP="00443E2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 ________________</w:t>
      </w:r>
      <w:r w:rsidR="00DE78BA">
        <w:rPr>
          <w:rFonts w:ascii="Times New Roman" w:hAnsi="Times New Roman" w:cs="Times New Roman"/>
          <w:sz w:val="24"/>
          <w:szCs w:val="24"/>
        </w:rPr>
        <w:t>___</w:t>
      </w:r>
      <w:r w:rsidR="00242DD9">
        <w:rPr>
          <w:rFonts w:ascii="Times New Roman" w:hAnsi="Times New Roman" w:cs="Times New Roman"/>
          <w:sz w:val="24"/>
          <w:szCs w:val="24"/>
          <w:lang w:val="sr-Cyrl-RS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 xml:space="preserve"> .</w:t>
      </w:r>
    </w:p>
    <w:p w:rsidR="006A5240" w:rsidRDefault="006A5240" w:rsidP="00FA315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6B85" w:rsidRPr="00DE78BA" w:rsidRDefault="00D46B85" w:rsidP="00FA315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6F63" w:rsidRDefault="009C6F63" w:rsidP="009C6F63">
      <w:pPr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  <w:r w:rsidRPr="00443E29">
        <w:rPr>
          <w:rFonts w:ascii="Times New Roman" w:hAnsi="Times New Roman" w:cs="Times New Roman"/>
          <w:b/>
          <w:noProof/>
          <w:sz w:val="24"/>
          <w:szCs w:val="24"/>
          <w:u w:val="single"/>
        </w:rPr>
        <w:t>Уз захтев достављам:</w:t>
      </w:r>
    </w:p>
    <w:p w:rsidR="00DE78BA" w:rsidRPr="00DE78BA" w:rsidRDefault="00DE78BA" w:rsidP="009C6F63">
      <w:pPr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</w:p>
    <w:p w:rsidR="003777A2" w:rsidRPr="00443E29" w:rsidRDefault="003777A2" w:rsidP="009C6F63">
      <w:pPr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811"/>
        <w:gridCol w:w="2977"/>
      </w:tblGrid>
      <w:tr w:rsidR="009C6F63" w:rsidRPr="00443E29" w:rsidTr="001D5E95">
        <w:trPr>
          <w:trHeight w:val="741"/>
        </w:trPr>
        <w:tc>
          <w:tcPr>
            <w:tcW w:w="568" w:type="dxa"/>
            <w:shd w:val="clear" w:color="auto" w:fill="D9D9D9"/>
          </w:tcPr>
          <w:p w:rsidR="009C6F63" w:rsidRPr="006A5240" w:rsidRDefault="009C6F63" w:rsidP="001D5E95">
            <w:pPr>
              <w:snapToGrid w:val="0"/>
              <w:spacing w:line="360" w:lineRule="auto"/>
              <w:rPr>
                <w:rFonts w:ascii="Times New Roman" w:hAnsi="Times New Roman" w:cs="Times New Roman"/>
                <w:b/>
                <w:noProof/>
                <w:sz w:val="20"/>
              </w:rPr>
            </w:pPr>
            <w:r w:rsidRPr="006A5240">
              <w:rPr>
                <w:rFonts w:ascii="Times New Roman" w:hAnsi="Times New Roman" w:cs="Times New Roman"/>
                <w:b/>
                <w:noProof/>
                <w:sz w:val="20"/>
              </w:rPr>
              <w:t>РБ</w:t>
            </w:r>
          </w:p>
        </w:tc>
        <w:tc>
          <w:tcPr>
            <w:tcW w:w="5811" w:type="dxa"/>
            <w:shd w:val="clear" w:color="auto" w:fill="D9D9D9"/>
          </w:tcPr>
          <w:p w:rsidR="009C6F63" w:rsidRPr="006A5240" w:rsidRDefault="009C6F63" w:rsidP="001D5E95">
            <w:pPr>
              <w:snapToGrid w:val="0"/>
              <w:spacing w:line="360" w:lineRule="auto"/>
              <w:rPr>
                <w:rFonts w:ascii="Times New Roman" w:hAnsi="Times New Roman" w:cs="Times New Roman"/>
                <w:b/>
                <w:noProof/>
                <w:sz w:val="20"/>
              </w:rPr>
            </w:pPr>
            <w:r w:rsidRPr="006A5240">
              <w:rPr>
                <w:rFonts w:ascii="Times New Roman" w:hAnsi="Times New Roman" w:cs="Times New Roman"/>
                <w:b/>
                <w:noProof/>
                <w:sz w:val="20"/>
              </w:rPr>
              <w:t>Документа</w:t>
            </w:r>
          </w:p>
        </w:tc>
        <w:tc>
          <w:tcPr>
            <w:tcW w:w="2977" w:type="dxa"/>
            <w:shd w:val="clear" w:color="auto" w:fill="D9D9D9"/>
          </w:tcPr>
          <w:p w:rsidR="009C6F63" w:rsidRPr="006A5240" w:rsidRDefault="009C6F63" w:rsidP="001D5E95">
            <w:pPr>
              <w:snapToGrid w:val="0"/>
              <w:spacing w:line="360" w:lineRule="auto"/>
              <w:rPr>
                <w:rFonts w:ascii="Times New Roman" w:hAnsi="Times New Roman" w:cs="Times New Roman"/>
                <w:b/>
                <w:noProof/>
                <w:sz w:val="20"/>
              </w:rPr>
            </w:pPr>
            <w:r w:rsidRPr="006A5240">
              <w:rPr>
                <w:rFonts w:ascii="Times New Roman" w:hAnsi="Times New Roman" w:cs="Times New Roman"/>
                <w:b/>
                <w:noProof/>
                <w:sz w:val="20"/>
              </w:rPr>
              <w:t>Форма документа</w:t>
            </w:r>
          </w:p>
        </w:tc>
      </w:tr>
      <w:tr w:rsidR="009C6F63" w:rsidRPr="00443E29" w:rsidTr="00D0416F">
        <w:tc>
          <w:tcPr>
            <w:tcW w:w="568" w:type="dxa"/>
            <w:shd w:val="clear" w:color="auto" w:fill="auto"/>
          </w:tcPr>
          <w:p w:rsidR="009C6F63" w:rsidRPr="00443E29" w:rsidRDefault="009C6F63" w:rsidP="001D5E95">
            <w:pPr>
              <w:snapToGrid w:val="0"/>
              <w:spacing w:line="36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443E29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1 </w:t>
            </w:r>
          </w:p>
        </w:tc>
        <w:tc>
          <w:tcPr>
            <w:tcW w:w="5811" w:type="dxa"/>
            <w:shd w:val="clear" w:color="auto" w:fill="auto"/>
          </w:tcPr>
          <w:p w:rsidR="009C6F63" w:rsidRPr="00443E29" w:rsidRDefault="009C6F63" w:rsidP="001D5E95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E29">
              <w:rPr>
                <w:rFonts w:ascii="Times New Roman" w:hAnsi="Times New Roman" w:cs="Times New Roman"/>
                <w:sz w:val="24"/>
                <w:szCs w:val="24"/>
              </w:rPr>
              <w:t>Пројекат за планирано односно изграђено постројење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C6F63" w:rsidRPr="006A5240" w:rsidRDefault="009C6F63" w:rsidP="009C6F63">
            <w:pPr>
              <w:snapToGrid w:val="0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6A5240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</w:tr>
      <w:tr w:rsidR="009C6F63" w:rsidRPr="00443E29" w:rsidTr="00D0416F">
        <w:tc>
          <w:tcPr>
            <w:tcW w:w="568" w:type="dxa"/>
            <w:shd w:val="clear" w:color="auto" w:fill="auto"/>
          </w:tcPr>
          <w:p w:rsidR="009C6F63" w:rsidRPr="00443E29" w:rsidRDefault="009C6F63" w:rsidP="001D5E95">
            <w:pPr>
              <w:snapToGrid w:val="0"/>
              <w:spacing w:line="36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443E29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2.</w:t>
            </w:r>
          </w:p>
        </w:tc>
        <w:tc>
          <w:tcPr>
            <w:tcW w:w="5811" w:type="dxa"/>
            <w:shd w:val="clear" w:color="auto" w:fill="auto"/>
          </w:tcPr>
          <w:p w:rsidR="009C6F63" w:rsidRPr="00443E29" w:rsidRDefault="009C6F63" w:rsidP="009C6F6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E29">
              <w:rPr>
                <w:rFonts w:ascii="Times New Roman" w:hAnsi="Times New Roman" w:cs="Times New Roman"/>
                <w:sz w:val="24"/>
                <w:szCs w:val="24"/>
              </w:rPr>
              <w:t>Извештај о последњем техничком прегледу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C6F63" w:rsidRPr="006A5240" w:rsidRDefault="009C6F63" w:rsidP="009C6F63">
            <w:pPr>
              <w:snapToGrid w:val="0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6A5240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</w:tr>
      <w:tr w:rsidR="009C6F63" w:rsidRPr="00443E29" w:rsidTr="00D0416F">
        <w:tc>
          <w:tcPr>
            <w:tcW w:w="568" w:type="dxa"/>
            <w:shd w:val="clear" w:color="auto" w:fill="auto"/>
          </w:tcPr>
          <w:p w:rsidR="009C6F63" w:rsidRPr="00443E29" w:rsidRDefault="009C6F63" w:rsidP="001D5E95">
            <w:pPr>
              <w:snapToGrid w:val="0"/>
              <w:spacing w:line="36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443E29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3.</w:t>
            </w:r>
          </w:p>
        </w:tc>
        <w:tc>
          <w:tcPr>
            <w:tcW w:w="5811" w:type="dxa"/>
            <w:shd w:val="clear" w:color="auto" w:fill="auto"/>
          </w:tcPr>
          <w:p w:rsidR="009C6F63" w:rsidRPr="00443E29" w:rsidRDefault="009C6F63" w:rsidP="001D5E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E29">
              <w:rPr>
                <w:rFonts w:ascii="Times New Roman" w:hAnsi="Times New Roman" w:cs="Times New Roman"/>
                <w:sz w:val="24"/>
                <w:szCs w:val="24"/>
              </w:rPr>
              <w:t>План вршења мониторинга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C6F63" w:rsidRPr="006A5240" w:rsidRDefault="009C6F63" w:rsidP="009C6F63">
            <w:pPr>
              <w:snapToGrid w:val="0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6A5240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</w:tr>
      <w:tr w:rsidR="009C6F63" w:rsidRPr="00443E29" w:rsidTr="00D0416F">
        <w:tc>
          <w:tcPr>
            <w:tcW w:w="568" w:type="dxa"/>
            <w:shd w:val="clear" w:color="auto" w:fill="auto"/>
          </w:tcPr>
          <w:p w:rsidR="009C6F63" w:rsidRPr="00443E29" w:rsidRDefault="009C6F63" w:rsidP="001D5E95">
            <w:pPr>
              <w:snapToGrid w:val="0"/>
              <w:spacing w:line="36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443E29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4.</w:t>
            </w:r>
          </w:p>
        </w:tc>
        <w:tc>
          <w:tcPr>
            <w:tcW w:w="5811" w:type="dxa"/>
            <w:shd w:val="clear" w:color="auto" w:fill="auto"/>
          </w:tcPr>
          <w:p w:rsidR="009C6F63" w:rsidRPr="00443E29" w:rsidRDefault="009C6F63" w:rsidP="009C6F6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E29">
              <w:rPr>
                <w:rFonts w:ascii="Times New Roman" w:hAnsi="Times New Roman" w:cs="Times New Roman"/>
                <w:sz w:val="24"/>
                <w:szCs w:val="24"/>
              </w:rPr>
              <w:t>Резултате мерења загађивања чинилаца животне средине или других параметара у току трајања пробног рада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C6F63" w:rsidRPr="006A5240" w:rsidRDefault="009C6F63" w:rsidP="009C6F63">
            <w:pPr>
              <w:snapToGrid w:val="0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6A5240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</w:tr>
      <w:tr w:rsidR="009C6F63" w:rsidRPr="00443E29" w:rsidTr="00D0416F">
        <w:tc>
          <w:tcPr>
            <w:tcW w:w="568" w:type="dxa"/>
            <w:shd w:val="clear" w:color="auto" w:fill="auto"/>
          </w:tcPr>
          <w:p w:rsidR="009C6F63" w:rsidRPr="00443E29" w:rsidRDefault="009C6F63" w:rsidP="001D5E95">
            <w:pPr>
              <w:snapToGrid w:val="0"/>
              <w:spacing w:line="36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443E29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5.</w:t>
            </w:r>
          </w:p>
        </w:tc>
        <w:tc>
          <w:tcPr>
            <w:tcW w:w="5811" w:type="dxa"/>
            <w:shd w:val="clear" w:color="auto" w:fill="auto"/>
          </w:tcPr>
          <w:p w:rsidR="009C6F63" w:rsidRPr="00443E29" w:rsidRDefault="009C6F63" w:rsidP="001D5E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E29">
              <w:rPr>
                <w:rFonts w:ascii="Times New Roman" w:hAnsi="Times New Roman" w:cs="Times New Roman"/>
                <w:sz w:val="24"/>
                <w:szCs w:val="24"/>
              </w:rPr>
              <w:t>План управљања отпадом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C6F63" w:rsidRPr="006A5240" w:rsidRDefault="009C6F63" w:rsidP="009C6F63">
            <w:pPr>
              <w:snapToGrid w:val="0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6A5240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</w:tr>
      <w:tr w:rsidR="009C6F63" w:rsidRPr="00443E29" w:rsidTr="00D0416F">
        <w:tc>
          <w:tcPr>
            <w:tcW w:w="568" w:type="dxa"/>
            <w:shd w:val="clear" w:color="auto" w:fill="auto"/>
          </w:tcPr>
          <w:p w:rsidR="009C6F63" w:rsidRPr="00443E29" w:rsidRDefault="009C6F63" w:rsidP="001D5E95">
            <w:pPr>
              <w:snapToGrid w:val="0"/>
              <w:spacing w:line="36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443E29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6.</w:t>
            </w:r>
          </w:p>
        </w:tc>
        <w:tc>
          <w:tcPr>
            <w:tcW w:w="5811" w:type="dxa"/>
            <w:shd w:val="clear" w:color="auto" w:fill="auto"/>
          </w:tcPr>
          <w:p w:rsidR="009C6F63" w:rsidRPr="00443E29" w:rsidRDefault="009C6F63" w:rsidP="009C6F6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E29">
              <w:rPr>
                <w:rFonts w:ascii="Times New Roman" w:hAnsi="Times New Roman" w:cs="Times New Roman"/>
                <w:sz w:val="24"/>
                <w:szCs w:val="24"/>
              </w:rPr>
              <w:t>План мера за ефикасно коришћење енергије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C6F63" w:rsidRPr="006A5240" w:rsidRDefault="009C6F63" w:rsidP="009C6F63">
            <w:pPr>
              <w:snapToGrid w:val="0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6A5240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</w:tr>
      <w:tr w:rsidR="009C6F63" w:rsidRPr="00443E29" w:rsidTr="00D0416F">
        <w:tc>
          <w:tcPr>
            <w:tcW w:w="568" w:type="dxa"/>
            <w:shd w:val="clear" w:color="auto" w:fill="auto"/>
          </w:tcPr>
          <w:p w:rsidR="009C6F63" w:rsidRPr="00443E29" w:rsidRDefault="009C6F63" w:rsidP="001D5E95">
            <w:pPr>
              <w:snapToGrid w:val="0"/>
              <w:spacing w:line="36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443E29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7.</w:t>
            </w:r>
          </w:p>
        </w:tc>
        <w:tc>
          <w:tcPr>
            <w:tcW w:w="5811" w:type="dxa"/>
            <w:shd w:val="clear" w:color="auto" w:fill="auto"/>
          </w:tcPr>
          <w:p w:rsidR="009C6F63" w:rsidRPr="00443E29" w:rsidRDefault="009C6F63" w:rsidP="009C6F6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E29">
              <w:rPr>
                <w:rFonts w:ascii="Times New Roman" w:hAnsi="Times New Roman" w:cs="Times New Roman"/>
                <w:sz w:val="24"/>
                <w:szCs w:val="24"/>
              </w:rPr>
              <w:t>План мера за спречавање удеса и ограничавање њихових последица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C6F63" w:rsidRPr="00443E29" w:rsidRDefault="009C6F63" w:rsidP="009C6F63">
            <w:pPr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E29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9C6F63" w:rsidRPr="00443E29" w:rsidTr="00D0416F">
        <w:tc>
          <w:tcPr>
            <w:tcW w:w="568" w:type="dxa"/>
            <w:shd w:val="clear" w:color="auto" w:fill="auto"/>
          </w:tcPr>
          <w:p w:rsidR="009C6F63" w:rsidRPr="00443E29" w:rsidRDefault="009C6F63" w:rsidP="001D5E95">
            <w:pPr>
              <w:snapToGrid w:val="0"/>
              <w:spacing w:line="36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443E29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8.</w:t>
            </w:r>
          </w:p>
        </w:tc>
        <w:tc>
          <w:tcPr>
            <w:tcW w:w="5811" w:type="dxa"/>
            <w:shd w:val="clear" w:color="auto" w:fill="auto"/>
          </w:tcPr>
          <w:p w:rsidR="009C6F63" w:rsidRPr="00443E29" w:rsidRDefault="009C6F63" w:rsidP="009C6F6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E29">
              <w:rPr>
                <w:rFonts w:ascii="Times New Roman" w:hAnsi="Times New Roman" w:cs="Times New Roman"/>
                <w:sz w:val="24"/>
                <w:szCs w:val="24"/>
              </w:rPr>
              <w:t>План мера за заштиту животне средине после престанка рада и затварања постројења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C6F63" w:rsidRPr="00443E29" w:rsidRDefault="009C6F63" w:rsidP="009C6F63">
            <w:pPr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E29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9C6F63" w:rsidRPr="00443E29" w:rsidTr="00D0416F">
        <w:tc>
          <w:tcPr>
            <w:tcW w:w="568" w:type="dxa"/>
            <w:shd w:val="clear" w:color="auto" w:fill="auto"/>
          </w:tcPr>
          <w:p w:rsidR="009C6F63" w:rsidRPr="00443E29" w:rsidRDefault="009C6F63" w:rsidP="001D5E95">
            <w:pPr>
              <w:snapToGrid w:val="0"/>
              <w:spacing w:line="36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443E29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9.</w:t>
            </w:r>
          </w:p>
        </w:tc>
        <w:tc>
          <w:tcPr>
            <w:tcW w:w="5811" w:type="dxa"/>
            <w:shd w:val="clear" w:color="auto" w:fill="auto"/>
          </w:tcPr>
          <w:p w:rsidR="009C6F63" w:rsidRPr="00443E29" w:rsidRDefault="009C6F63" w:rsidP="001D5E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E29">
              <w:rPr>
                <w:rFonts w:ascii="Times New Roman" w:hAnsi="Times New Roman" w:cs="Times New Roman"/>
                <w:sz w:val="24"/>
                <w:szCs w:val="24"/>
              </w:rPr>
              <w:t>Акт о праву коришћења природних ресурса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C6F63" w:rsidRPr="00443E29" w:rsidRDefault="009C6F63" w:rsidP="009C6F63">
            <w:pPr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E29">
              <w:rPr>
                <w:rFonts w:ascii="Times New Roman" w:hAnsi="Times New Roman" w:cs="Times New Roman"/>
                <w:sz w:val="24"/>
                <w:szCs w:val="24"/>
              </w:rPr>
              <w:t>Оверена фотокопија</w:t>
            </w:r>
          </w:p>
        </w:tc>
      </w:tr>
      <w:tr w:rsidR="009C6F63" w:rsidRPr="00443E29" w:rsidTr="00D0416F">
        <w:tc>
          <w:tcPr>
            <w:tcW w:w="568" w:type="dxa"/>
            <w:shd w:val="clear" w:color="auto" w:fill="auto"/>
          </w:tcPr>
          <w:p w:rsidR="009C6F63" w:rsidRPr="00443E29" w:rsidRDefault="009C6F63" w:rsidP="001D5E95">
            <w:pPr>
              <w:snapToGrid w:val="0"/>
              <w:spacing w:line="36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443E29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10.</w:t>
            </w:r>
          </w:p>
        </w:tc>
        <w:tc>
          <w:tcPr>
            <w:tcW w:w="5811" w:type="dxa"/>
            <w:shd w:val="clear" w:color="auto" w:fill="auto"/>
          </w:tcPr>
          <w:p w:rsidR="009C6F63" w:rsidRPr="00443E29" w:rsidRDefault="009C6F63" w:rsidP="009C6F6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E29">
              <w:rPr>
                <w:rFonts w:ascii="Times New Roman" w:hAnsi="Times New Roman" w:cs="Times New Roman"/>
                <w:sz w:val="24"/>
                <w:szCs w:val="24"/>
              </w:rPr>
              <w:t xml:space="preserve">Изјаву којом потврђује да су информације садржане у </w:t>
            </w:r>
            <w:r w:rsidRPr="00443E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захтев истините, тачне, потпуне и доступне јавности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C6F63" w:rsidRPr="00443E29" w:rsidRDefault="009C6F63" w:rsidP="009C6F63">
            <w:pPr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E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Оригинал</w:t>
            </w:r>
          </w:p>
        </w:tc>
      </w:tr>
      <w:tr w:rsidR="009C6F63" w:rsidRPr="00443E29" w:rsidTr="00D0416F">
        <w:tc>
          <w:tcPr>
            <w:tcW w:w="568" w:type="dxa"/>
            <w:shd w:val="clear" w:color="auto" w:fill="auto"/>
          </w:tcPr>
          <w:p w:rsidR="009C6F63" w:rsidRPr="00443E29" w:rsidRDefault="009C6F63" w:rsidP="001D5E95">
            <w:pPr>
              <w:snapToGrid w:val="0"/>
              <w:spacing w:line="36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443E29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lastRenderedPageBreak/>
              <w:t>11.</w:t>
            </w:r>
          </w:p>
        </w:tc>
        <w:tc>
          <w:tcPr>
            <w:tcW w:w="5811" w:type="dxa"/>
            <w:shd w:val="clear" w:color="auto" w:fill="auto"/>
          </w:tcPr>
          <w:p w:rsidR="009C6F63" w:rsidRPr="00443E29" w:rsidRDefault="009C6F63" w:rsidP="009C6F6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E29">
              <w:rPr>
                <w:rFonts w:ascii="Times New Roman" w:hAnsi="Times New Roman" w:cs="Times New Roman"/>
                <w:sz w:val="24"/>
                <w:szCs w:val="24"/>
              </w:rPr>
              <w:t>Доказ о уплати републичке административне таксе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C6F63" w:rsidRPr="00443E29" w:rsidRDefault="009C6F63" w:rsidP="009C6F63">
            <w:pPr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E29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</w:tbl>
    <w:p w:rsidR="00D46B85" w:rsidRDefault="00D46B85" w:rsidP="009C6F63">
      <w:pPr>
        <w:pStyle w:val="tekstdokumenta"/>
        <w:spacing w:after="0" w:line="360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D46B85" w:rsidRDefault="00D46B85" w:rsidP="009C6F63">
      <w:pPr>
        <w:pStyle w:val="tekstdokumenta"/>
        <w:spacing w:after="0" w:line="360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DE78BA" w:rsidRPr="006A5240" w:rsidRDefault="009C6F63" w:rsidP="009C6F63">
      <w:pPr>
        <w:pStyle w:val="tekstdokumenta"/>
        <w:spacing w:after="0" w:line="36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6A5240">
        <w:rPr>
          <w:rFonts w:ascii="Times New Roman" w:hAnsi="Times New Roman" w:cs="Times New Roman"/>
          <w:sz w:val="22"/>
          <w:szCs w:val="22"/>
        </w:rPr>
        <w:t xml:space="preserve">Упознат/а сам са одредбом члана 103. став 3. Закона о општем управном поступку („Службени гласник РС“, </w:t>
      </w:r>
      <w:r w:rsidRPr="006A5240">
        <w:rPr>
          <w:rFonts w:ascii="Times New Roman" w:hAnsi="Times New Roman" w:cs="Times New Roman"/>
          <w:color w:val="auto"/>
          <w:sz w:val="22"/>
          <w:szCs w:val="22"/>
        </w:rPr>
        <w:t>бр. 18/2016</w:t>
      </w:r>
      <w:r w:rsidR="005733C3" w:rsidRPr="006A5240">
        <w:rPr>
          <w:rFonts w:ascii="Times New Roman" w:hAnsi="Times New Roman" w:cs="Times New Roman"/>
          <w:color w:val="auto"/>
          <w:sz w:val="22"/>
          <w:szCs w:val="22"/>
        </w:rPr>
        <w:t xml:space="preserve"> и 95/2018-аутентично тумачење</w:t>
      </w:r>
      <w:r w:rsidR="00242DD9" w:rsidRPr="006A5240">
        <w:rPr>
          <w:rFonts w:ascii="Times New Roman" w:hAnsi="Times New Roman" w:cs="Times New Roman"/>
          <w:color w:val="auto"/>
          <w:sz w:val="22"/>
          <w:szCs w:val="22"/>
          <w:lang w:val="sr-Cyrl-RS"/>
        </w:rPr>
        <w:t xml:space="preserve"> и 2/2023-одлука УС</w:t>
      </w:r>
      <w:r w:rsidRPr="006A5240">
        <w:rPr>
          <w:rFonts w:ascii="Times New Roman" w:hAnsi="Times New Roman" w:cs="Times New Roman"/>
          <w:color w:val="auto"/>
          <w:sz w:val="22"/>
          <w:szCs w:val="22"/>
        </w:rPr>
        <w:t>), којом је прописано</w:t>
      </w:r>
      <w:r w:rsidRPr="006A5240">
        <w:rPr>
          <w:rFonts w:ascii="Times New Roman" w:hAnsi="Times New Roman" w:cs="Times New Roman"/>
          <w:sz w:val="22"/>
          <w:szCs w:val="22"/>
        </w:rPr>
        <w:t xml:space="preserve"> да у поступку који се покреће по захтеву странке орган може</w:t>
      </w:r>
      <w:r w:rsidRPr="006A5240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 w:rsidRPr="006A5240">
        <w:rPr>
          <w:rFonts w:ascii="Times New Roman" w:hAnsi="Times New Roman" w:cs="Times New Roman"/>
          <w:sz w:val="22"/>
          <w:szCs w:val="22"/>
        </w:rPr>
        <w:t>да врши увид, прибавља и обрађује личне податке о чињеницама о којима се води службена евиденција када је то неопходно за одлучивање, осим ако странка изричито изјави да ће те податке прибавити сама. Ако странка у року не поднесе личне податке неопходне за одлучивање органа, захтев за покретање поступка ће се сматрати неуредним.</w:t>
      </w:r>
    </w:p>
    <w:p w:rsidR="006A5240" w:rsidRPr="00DE78BA" w:rsidRDefault="006A5240" w:rsidP="009C6F63">
      <w:pPr>
        <w:pStyle w:val="tekstdokumenta"/>
        <w:spacing w:after="0" w:line="360" w:lineRule="auto"/>
        <w:ind w:firstLine="0"/>
        <w:rPr>
          <w:rFonts w:ascii="Times New Roman" w:hAnsi="Times New Roman" w:cs="Times New Roman"/>
          <w:sz w:val="24"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4831"/>
        <w:gridCol w:w="1984"/>
        <w:gridCol w:w="1985"/>
      </w:tblGrid>
      <w:tr w:rsidR="009C6F63" w:rsidRPr="00443E29" w:rsidTr="001D5E95">
        <w:tc>
          <w:tcPr>
            <w:tcW w:w="522" w:type="dxa"/>
            <w:shd w:val="clear" w:color="auto" w:fill="D9D9D9"/>
          </w:tcPr>
          <w:p w:rsidR="009C6F63" w:rsidRPr="00737639" w:rsidRDefault="009C6F63" w:rsidP="001D5E95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831" w:type="dxa"/>
            <w:shd w:val="clear" w:color="auto" w:fill="D9D9D9"/>
          </w:tcPr>
          <w:p w:rsidR="009C6F63" w:rsidRPr="00737639" w:rsidRDefault="009C6F63" w:rsidP="001D5E95">
            <w:pPr>
              <w:spacing w:line="360" w:lineRule="auto"/>
              <w:rPr>
                <w:rFonts w:ascii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val="sr-Cyrl-CS"/>
              </w:rPr>
            </w:pPr>
          </w:p>
        </w:tc>
        <w:tc>
          <w:tcPr>
            <w:tcW w:w="3969" w:type="dxa"/>
            <w:gridSpan w:val="2"/>
            <w:shd w:val="clear" w:color="auto" w:fill="D9D9D9"/>
          </w:tcPr>
          <w:p w:rsidR="009C6F63" w:rsidRPr="00737639" w:rsidRDefault="009C6F63" w:rsidP="001D5E95">
            <w:pPr>
              <w:spacing w:line="360" w:lineRule="auto"/>
              <w:rPr>
                <w:rFonts w:ascii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</w:pPr>
            <w:r w:rsidRPr="00737639">
              <w:rPr>
                <w:rFonts w:ascii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  <w:t>ОЗНАЧИТЕ ЗНАКОМ X У ПОЉИМА ИСПОД</w:t>
            </w:r>
          </w:p>
        </w:tc>
      </w:tr>
      <w:tr w:rsidR="009C6F63" w:rsidRPr="00443E29" w:rsidTr="001D5E95">
        <w:tc>
          <w:tcPr>
            <w:tcW w:w="522" w:type="dxa"/>
            <w:shd w:val="clear" w:color="auto" w:fill="D9D9D9"/>
          </w:tcPr>
          <w:p w:rsidR="009C6F63" w:rsidRPr="00737639" w:rsidRDefault="009C6F63" w:rsidP="001D5E95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6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РБ</w:t>
            </w:r>
          </w:p>
        </w:tc>
        <w:tc>
          <w:tcPr>
            <w:tcW w:w="4831" w:type="dxa"/>
            <w:shd w:val="clear" w:color="auto" w:fill="D9D9D9"/>
          </w:tcPr>
          <w:p w:rsidR="009C6F63" w:rsidRPr="00737639" w:rsidRDefault="009C6F63" w:rsidP="001D5E95">
            <w:pPr>
              <w:spacing w:line="360" w:lineRule="auto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sr-Cyrl-CS"/>
              </w:rPr>
            </w:pPr>
            <w:r w:rsidRPr="00737639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Подаци из документа</w:t>
            </w:r>
          </w:p>
        </w:tc>
        <w:tc>
          <w:tcPr>
            <w:tcW w:w="1984" w:type="dxa"/>
            <w:shd w:val="clear" w:color="auto" w:fill="D9D9D9"/>
          </w:tcPr>
          <w:p w:rsidR="009C6F63" w:rsidRPr="00737639" w:rsidRDefault="009C6F63" w:rsidP="001D5E95">
            <w:pPr>
              <w:spacing w:line="360" w:lineRule="auto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737639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Сагласан сам да податке прибави орган</w:t>
            </w:r>
          </w:p>
        </w:tc>
        <w:tc>
          <w:tcPr>
            <w:tcW w:w="1985" w:type="dxa"/>
            <w:shd w:val="clear" w:color="auto" w:fill="D9D9D9"/>
          </w:tcPr>
          <w:p w:rsidR="009C6F63" w:rsidRPr="00737639" w:rsidRDefault="009C6F63" w:rsidP="001D5E95">
            <w:pPr>
              <w:spacing w:line="360" w:lineRule="auto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737639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Достављам сам</w:t>
            </w:r>
          </w:p>
        </w:tc>
      </w:tr>
      <w:tr w:rsidR="009C6F63" w:rsidRPr="00443E29" w:rsidTr="00213DCD">
        <w:trPr>
          <w:trHeight w:val="405"/>
        </w:trPr>
        <w:tc>
          <w:tcPr>
            <w:tcW w:w="522" w:type="dxa"/>
            <w:shd w:val="clear" w:color="auto" w:fill="auto"/>
          </w:tcPr>
          <w:p w:rsidR="009C6F63" w:rsidRPr="00443E29" w:rsidRDefault="009C6F63" w:rsidP="001D5E95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43E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4831" w:type="dxa"/>
            <w:shd w:val="clear" w:color="auto" w:fill="auto"/>
          </w:tcPr>
          <w:p w:rsidR="009C6F63" w:rsidRPr="00443E29" w:rsidRDefault="009C6F63" w:rsidP="009C6F6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E29">
              <w:rPr>
                <w:rFonts w:ascii="Times New Roman" w:hAnsi="Times New Roman" w:cs="Times New Roman"/>
                <w:sz w:val="24"/>
                <w:szCs w:val="24"/>
              </w:rPr>
              <w:t>За нова постројења – сагласност на студију о процени  утицаја на животну средину и сагласност на процену опасности од удеса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C6F63" w:rsidRPr="00443E29" w:rsidRDefault="009C6F63" w:rsidP="001D5E95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9C6F63" w:rsidRPr="00443E29" w:rsidRDefault="009C6F63" w:rsidP="001D5E95">
            <w:pPr>
              <w:spacing w:line="360" w:lineRule="auto"/>
              <w:rPr>
                <w:rFonts w:ascii="Times New Roman" w:hAnsi="Times New Roman" w:cs="Times New Roman"/>
                <w:noProof/>
                <w:color w:val="FFFFFF"/>
                <w:sz w:val="24"/>
                <w:szCs w:val="24"/>
              </w:rPr>
            </w:pPr>
          </w:p>
        </w:tc>
      </w:tr>
      <w:tr w:rsidR="009C6F63" w:rsidRPr="00443E29" w:rsidTr="00213DCD">
        <w:trPr>
          <w:trHeight w:val="405"/>
        </w:trPr>
        <w:tc>
          <w:tcPr>
            <w:tcW w:w="522" w:type="dxa"/>
            <w:shd w:val="clear" w:color="auto" w:fill="auto"/>
          </w:tcPr>
          <w:p w:rsidR="009C6F63" w:rsidRPr="00443E29" w:rsidRDefault="009C6F63" w:rsidP="001D5E95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43E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4831" w:type="dxa"/>
            <w:shd w:val="clear" w:color="auto" w:fill="auto"/>
          </w:tcPr>
          <w:p w:rsidR="009C6F63" w:rsidRPr="00443E29" w:rsidRDefault="009C6F63" w:rsidP="009C6F6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E29">
              <w:rPr>
                <w:rFonts w:ascii="Times New Roman" w:hAnsi="Times New Roman" w:cs="Times New Roman"/>
                <w:sz w:val="24"/>
                <w:szCs w:val="24"/>
              </w:rPr>
              <w:t>За постојећа постројења- сагласност на студију утицаја затеченог стања, процену опасности од удеса и програм мера прилагођавања рада постојећег постројења или активности условима прописаним овим законом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C6F63" w:rsidRPr="00443E29" w:rsidRDefault="009C6F63" w:rsidP="001D5E95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9C6F63" w:rsidRPr="00443E29" w:rsidRDefault="009C6F63" w:rsidP="001D5E95">
            <w:pPr>
              <w:spacing w:line="360" w:lineRule="auto"/>
              <w:rPr>
                <w:rFonts w:ascii="Times New Roman" w:hAnsi="Times New Roman" w:cs="Times New Roman"/>
                <w:noProof/>
                <w:color w:val="FFFFFF"/>
                <w:sz w:val="24"/>
                <w:szCs w:val="24"/>
              </w:rPr>
            </w:pPr>
          </w:p>
        </w:tc>
      </w:tr>
    </w:tbl>
    <w:p w:rsidR="00D46B85" w:rsidRPr="00DE78BA" w:rsidRDefault="00D46B85" w:rsidP="009C6F63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DE78BA" w:rsidRPr="003D6BC1" w:rsidRDefault="006E3490" w:rsidP="009C6F63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</w:rPr>
      </w:pPr>
      <w:r w:rsidRPr="003D6BC1">
        <w:rPr>
          <w:rFonts w:ascii="Times New Roman" w:hAnsi="Times New Roman"/>
          <w:b/>
          <w:sz w:val="24"/>
          <w:szCs w:val="24"/>
        </w:rPr>
        <w:t>Таксе/накнаде:</w:t>
      </w:r>
    </w:p>
    <w:p w:rsidR="006E3490" w:rsidRPr="00D46B85" w:rsidRDefault="009A4D48" w:rsidP="00D46B85">
      <w:pPr>
        <w:suppressAutoHyphens w:val="0"/>
        <w:jc w:val="both"/>
        <w:rPr>
          <w:rStyle w:val="Bodytext6"/>
          <w:sz w:val="24"/>
          <w:szCs w:val="24"/>
          <w:lang w:val="sr-Latn-CS"/>
        </w:rPr>
      </w:pPr>
      <w:r w:rsidRPr="003D6BC1">
        <w:rPr>
          <w:rStyle w:val="Bodytext6"/>
          <w:sz w:val="24"/>
          <w:szCs w:val="24"/>
        </w:rPr>
        <w:t xml:space="preserve">Републичка административна такса у износу </w:t>
      </w:r>
      <w:r w:rsidR="000A6E6F" w:rsidRPr="003D6BC1">
        <w:rPr>
          <w:rStyle w:val="Bodytext6"/>
          <w:sz w:val="24"/>
          <w:szCs w:val="24"/>
        </w:rPr>
        <w:t xml:space="preserve">од </w:t>
      </w:r>
      <w:r w:rsidR="00FD0092">
        <w:rPr>
          <w:rStyle w:val="Bodytext6"/>
          <w:b/>
          <w:sz w:val="24"/>
          <w:szCs w:val="24"/>
        </w:rPr>
        <w:t>8</w:t>
      </w:r>
      <w:r w:rsidR="00EF5B47">
        <w:rPr>
          <w:rStyle w:val="Bodytext6"/>
          <w:b/>
          <w:sz w:val="24"/>
          <w:szCs w:val="24"/>
          <w:lang w:val="sr-Latn-RS"/>
        </w:rPr>
        <w:t>4</w:t>
      </w:r>
      <w:r w:rsidR="00EF5B47">
        <w:rPr>
          <w:rStyle w:val="Bodytext6"/>
          <w:b/>
          <w:sz w:val="24"/>
          <w:szCs w:val="24"/>
        </w:rPr>
        <w:t>.</w:t>
      </w:r>
      <w:r w:rsidR="00EF5B47">
        <w:rPr>
          <w:rStyle w:val="Bodytext6"/>
          <w:b/>
          <w:sz w:val="24"/>
          <w:szCs w:val="24"/>
          <w:lang w:val="sr-Latn-RS"/>
        </w:rPr>
        <w:t>79</w:t>
      </w:r>
      <w:bookmarkStart w:id="0" w:name="_GoBack"/>
      <w:bookmarkEnd w:id="0"/>
      <w:r w:rsidRPr="00EA5BD5">
        <w:rPr>
          <w:rStyle w:val="Bodytext6"/>
          <w:b/>
          <w:sz w:val="24"/>
          <w:szCs w:val="24"/>
        </w:rPr>
        <w:t>0,00</w:t>
      </w:r>
      <w:r w:rsidR="00EA5BD5">
        <w:rPr>
          <w:rStyle w:val="Bodytext6"/>
          <w:sz w:val="24"/>
          <w:szCs w:val="24"/>
        </w:rPr>
        <w:t xml:space="preserve"> динара</w:t>
      </w:r>
      <w:r w:rsidR="00EA5BD5">
        <w:rPr>
          <w:rStyle w:val="Bodytext6"/>
          <w:sz w:val="24"/>
          <w:szCs w:val="24"/>
          <w:lang w:val="sr-Latn-RS"/>
        </w:rPr>
        <w:t xml:space="preserve"> </w:t>
      </w:r>
      <w:r w:rsidR="00EA5BD5">
        <w:rPr>
          <w:rStyle w:val="Bodytext6"/>
          <w:sz w:val="24"/>
          <w:szCs w:val="24"/>
          <w:lang w:val="sr-Cyrl-RS"/>
        </w:rPr>
        <w:t>за захтев за продужење важности интегрисане дозволе</w:t>
      </w:r>
      <w:r w:rsidR="00EA5BD5">
        <w:rPr>
          <w:rStyle w:val="Bodytext6"/>
          <w:sz w:val="24"/>
          <w:szCs w:val="24"/>
        </w:rPr>
        <w:t xml:space="preserve"> (</w:t>
      </w:r>
      <w:r w:rsidRPr="003D6BC1">
        <w:rPr>
          <w:rStyle w:val="Bodytext6"/>
          <w:sz w:val="24"/>
          <w:szCs w:val="24"/>
        </w:rPr>
        <w:t>Тар. бр. 19</w:t>
      </w:r>
      <w:r w:rsidR="003D6BC1" w:rsidRPr="003D6BC1">
        <w:rPr>
          <w:rStyle w:val="Bodytext6"/>
          <w:sz w:val="24"/>
          <w:szCs w:val="24"/>
        </w:rPr>
        <w:t>4</w:t>
      </w:r>
      <w:r w:rsidRPr="003D6BC1">
        <w:rPr>
          <w:rStyle w:val="Bodytext6"/>
          <w:sz w:val="24"/>
          <w:szCs w:val="24"/>
        </w:rPr>
        <w:t xml:space="preserve">) Тарифе републичких административних такси и накнада се уплаћује на текући рачун број </w:t>
      </w:r>
      <w:r w:rsidRPr="003D6BC1">
        <w:rPr>
          <w:rFonts w:ascii="Times New Roman" w:hAnsi="Times New Roman" w:cs="Times New Roman"/>
          <w:b/>
          <w:sz w:val="24"/>
          <w:szCs w:val="24"/>
          <w:lang w:eastAsia="en-US"/>
        </w:rPr>
        <w:t>840-742221843-57</w:t>
      </w:r>
      <w:r w:rsidRPr="003D6BC1">
        <w:rPr>
          <w:rFonts w:ascii="Times New Roman" w:hAnsi="Times New Roman" w:cs="Times New Roman"/>
          <w:sz w:val="24"/>
          <w:szCs w:val="24"/>
          <w:lang w:eastAsia="en-US"/>
        </w:rPr>
        <w:t>, корисник Буџет Републике Србије,</w:t>
      </w:r>
      <w:r w:rsidR="00A71A54" w:rsidRPr="00A71A54">
        <w:rPr>
          <w:rFonts w:ascii="Times New Roman" w:hAnsi="Times New Roman" w:cs="Times New Roman"/>
          <w:szCs w:val="22"/>
          <w:lang w:eastAsia="en-US"/>
        </w:rPr>
        <w:t xml:space="preserve"> </w:t>
      </w:r>
      <w:r w:rsidR="00A71A54">
        <w:rPr>
          <w:rFonts w:ascii="Times New Roman" w:hAnsi="Times New Roman" w:cs="Times New Roman"/>
          <w:szCs w:val="22"/>
          <w:lang w:eastAsia="en-US"/>
        </w:rPr>
        <w:t xml:space="preserve">позив на број </w:t>
      </w:r>
      <w:r w:rsidR="00A71A54">
        <w:rPr>
          <w:rFonts w:ascii="Times New Roman" w:hAnsi="Times New Roman" w:cs="Times New Roman"/>
          <w:szCs w:val="22"/>
          <w:lang w:val="sr-Cyrl-RS" w:eastAsia="en-US"/>
        </w:rPr>
        <w:t xml:space="preserve">по моделу 97: </w:t>
      </w:r>
      <w:r w:rsidR="00CD32B0">
        <w:rPr>
          <w:rFonts w:ascii="Times New Roman" w:hAnsi="Times New Roman" w:cs="Times New Roman"/>
          <w:b/>
          <w:szCs w:val="22"/>
          <w:lang w:val="sr-Latn-RS" w:eastAsia="en-US"/>
        </w:rPr>
        <w:t>3304105094</w:t>
      </w:r>
      <w:r w:rsidR="00DE78BA" w:rsidRPr="003D6BC1">
        <w:rPr>
          <w:rFonts w:ascii="Times New Roman" w:hAnsi="Times New Roman" w:cs="Times New Roman"/>
          <w:sz w:val="24"/>
          <w:szCs w:val="24"/>
          <w:lang w:eastAsia="en-US"/>
        </w:rPr>
        <w:t>, сврха дознаке „Р</w:t>
      </w:r>
      <w:r w:rsidRPr="003D6BC1">
        <w:rPr>
          <w:rFonts w:ascii="Times New Roman" w:hAnsi="Times New Roman" w:cs="Times New Roman"/>
          <w:sz w:val="24"/>
          <w:szCs w:val="24"/>
          <w:lang w:eastAsia="en-US"/>
        </w:rPr>
        <w:t xml:space="preserve">епубличка административна такса“. </w:t>
      </w:r>
      <w:r w:rsidRPr="003D6BC1">
        <w:rPr>
          <w:rStyle w:val="Bodytext6"/>
          <w:sz w:val="24"/>
          <w:szCs w:val="24"/>
        </w:rPr>
        <w:t>Таксене тарифе из Закона о републичким административним таксама</w:t>
      </w:r>
      <w:r w:rsidR="00DE78BA" w:rsidRPr="003D6BC1">
        <w:rPr>
          <w:rStyle w:val="Bodytext6"/>
          <w:sz w:val="24"/>
          <w:szCs w:val="24"/>
        </w:rPr>
        <w:t>.</w:t>
      </w:r>
    </w:p>
    <w:tbl>
      <w:tblPr>
        <w:tblW w:w="9299" w:type="dxa"/>
        <w:tblLayout w:type="fixed"/>
        <w:tblLook w:val="04A0" w:firstRow="1" w:lastRow="0" w:firstColumn="1" w:lastColumn="0" w:noHBand="0" w:noVBand="1"/>
      </w:tblPr>
      <w:tblGrid>
        <w:gridCol w:w="4628"/>
        <w:gridCol w:w="4671"/>
      </w:tblGrid>
      <w:tr w:rsidR="006E3490" w:rsidRPr="00443E29" w:rsidTr="00D46B85">
        <w:trPr>
          <w:trHeight w:val="3420"/>
        </w:trPr>
        <w:tc>
          <w:tcPr>
            <w:tcW w:w="4628" w:type="dxa"/>
          </w:tcPr>
          <w:p w:rsidR="00D46B85" w:rsidRDefault="00D46B85" w:rsidP="00D46B85">
            <w:pPr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3490" w:rsidRPr="00443E29" w:rsidRDefault="00D46B85" w:rsidP="00D46B85">
            <w:pPr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6E3490" w:rsidRPr="00443E29">
              <w:rPr>
                <w:rFonts w:ascii="Times New Roman" w:hAnsi="Times New Roman" w:cs="Times New Roman"/>
                <w:sz w:val="24"/>
                <w:szCs w:val="24"/>
              </w:rPr>
              <w:t>У________________________________,</w:t>
            </w:r>
          </w:p>
          <w:p w:rsidR="006E3490" w:rsidRPr="00443E29" w:rsidRDefault="006E3490" w:rsidP="00D46B85">
            <w:pPr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E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36F6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443E29">
              <w:rPr>
                <w:rFonts w:ascii="Times New Roman" w:hAnsi="Times New Roman" w:cs="Times New Roman"/>
                <w:sz w:val="24"/>
                <w:szCs w:val="24"/>
              </w:rPr>
              <w:t>_________________________ године</w:t>
            </w:r>
          </w:p>
        </w:tc>
        <w:tc>
          <w:tcPr>
            <w:tcW w:w="467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6E3490" w:rsidRPr="00443E29" w:rsidRDefault="006E3490" w:rsidP="00D46B85">
            <w:pPr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490" w:rsidRPr="00443E29" w:rsidTr="00046493">
        <w:trPr>
          <w:trHeight w:val="488"/>
        </w:trPr>
        <w:tc>
          <w:tcPr>
            <w:tcW w:w="4628" w:type="dxa"/>
          </w:tcPr>
          <w:p w:rsidR="006E3490" w:rsidRPr="00443E29" w:rsidRDefault="006E3490" w:rsidP="009C6F63">
            <w:pPr>
              <w:snapToGrid w:val="0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1A36F6" w:rsidRDefault="00C2383B" w:rsidP="009C6F63">
            <w:pPr>
              <w:snapToGrid w:val="0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43E29">
              <w:rPr>
                <w:rFonts w:ascii="Times New Roman" w:hAnsi="Times New Roman" w:cs="Times New Roman"/>
                <w:sz w:val="24"/>
                <w:szCs w:val="24"/>
              </w:rPr>
              <w:t xml:space="preserve">Име и презиме </w:t>
            </w:r>
            <w:r w:rsidR="006E3490" w:rsidRPr="00443E29">
              <w:rPr>
                <w:rFonts w:ascii="Times New Roman" w:hAnsi="Times New Roman" w:cs="Times New Roman"/>
                <w:sz w:val="24"/>
                <w:szCs w:val="24"/>
              </w:rPr>
              <w:t>физичког лица/пословно</w:t>
            </w:r>
          </w:p>
          <w:p w:rsidR="006E3490" w:rsidRPr="00443E29" w:rsidRDefault="006E3490" w:rsidP="001A36F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E29">
              <w:rPr>
                <w:rFonts w:ascii="Times New Roman" w:hAnsi="Times New Roman" w:cs="Times New Roman"/>
                <w:sz w:val="24"/>
                <w:szCs w:val="24"/>
              </w:rPr>
              <w:t>име правног лица/предузетника</w:t>
            </w:r>
          </w:p>
          <w:p w:rsidR="006E3490" w:rsidRPr="00443E29" w:rsidRDefault="006E3490" w:rsidP="001A36F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E29">
              <w:rPr>
                <w:rFonts w:ascii="Times New Roman" w:hAnsi="Times New Roman" w:cs="Times New Roman"/>
                <w:sz w:val="24"/>
                <w:szCs w:val="24"/>
              </w:rPr>
              <w:t>подносиоца захтева-оператера</w:t>
            </w:r>
          </w:p>
        </w:tc>
      </w:tr>
      <w:tr w:rsidR="006E3490" w:rsidRPr="00443E29" w:rsidTr="00046493">
        <w:trPr>
          <w:trHeight w:val="337"/>
        </w:trPr>
        <w:tc>
          <w:tcPr>
            <w:tcW w:w="4628" w:type="dxa"/>
          </w:tcPr>
          <w:p w:rsidR="006E3490" w:rsidRPr="00443E29" w:rsidRDefault="006E3490" w:rsidP="009C6F63">
            <w:pPr>
              <w:snapToGrid w:val="0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6E3490" w:rsidRPr="00443E29" w:rsidRDefault="006E3490" w:rsidP="009C6F63">
            <w:pPr>
              <w:snapToGrid w:val="0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490" w:rsidRPr="00443E29" w:rsidTr="00046493">
        <w:trPr>
          <w:trHeight w:val="244"/>
        </w:trPr>
        <w:tc>
          <w:tcPr>
            <w:tcW w:w="4628" w:type="dxa"/>
          </w:tcPr>
          <w:p w:rsidR="006E3490" w:rsidRPr="00443E29" w:rsidRDefault="006E3490" w:rsidP="00FA315F">
            <w:pPr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6E3490" w:rsidRPr="00443E29" w:rsidRDefault="006E3490" w:rsidP="009C6F63">
            <w:pPr>
              <w:snapToGrid w:val="0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43E29">
              <w:rPr>
                <w:rFonts w:ascii="Times New Roman" w:hAnsi="Times New Roman" w:cs="Times New Roman"/>
                <w:sz w:val="24"/>
                <w:szCs w:val="24"/>
              </w:rPr>
              <w:t>МБ и ПИБ (за правно лице/предузетника)</w:t>
            </w:r>
          </w:p>
        </w:tc>
      </w:tr>
      <w:tr w:rsidR="006E3490" w:rsidRPr="00443E29" w:rsidTr="00046493">
        <w:trPr>
          <w:trHeight w:val="374"/>
        </w:trPr>
        <w:tc>
          <w:tcPr>
            <w:tcW w:w="4628" w:type="dxa"/>
          </w:tcPr>
          <w:p w:rsidR="006E3490" w:rsidRPr="00443E29" w:rsidRDefault="006E3490" w:rsidP="00FA315F">
            <w:pPr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6E3490" w:rsidRPr="00443E29" w:rsidRDefault="006E3490" w:rsidP="009C6F63">
            <w:pPr>
              <w:snapToGrid w:val="0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490" w:rsidRPr="00443E29" w:rsidTr="00046493">
        <w:trPr>
          <w:trHeight w:val="499"/>
        </w:trPr>
        <w:tc>
          <w:tcPr>
            <w:tcW w:w="4628" w:type="dxa"/>
          </w:tcPr>
          <w:p w:rsidR="006E3490" w:rsidRPr="00443E29" w:rsidRDefault="006E3490" w:rsidP="00FA315F">
            <w:pPr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E3490" w:rsidRPr="00443E29" w:rsidRDefault="00C2383B" w:rsidP="001A36F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E29">
              <w:rPr>
                <w:rFonts w:ascii="Times New Roman" w:hAnsi="Times New Roman" w:cs="Times New Roman"/>
                <w:sz w:val="24"/>
                <w:szCs w:val="24"/>
              </w:rPr>
              <w:t>Адреса пребивалишта/седиште</w:t>
            </w:r>
          </w:p>
        </w:tc>
      </w:tr>
      <w:tr w:rsidR="006E3490" w:rsidRPr="00443E29" w:rsidTr="00046493">
        <w:trPr>
          <w:trHeight w:val="563"/>
        </w:trPr>
        <w:tc>
          <w:tcPr>
            <w:tcW w:w="4628" w:type="dxa"/>
          </w:tcPr>
          <w:p w:rsidR="006E3490" w:rsidRPr="00443E29" w:rsidRDefault="006E3490" w:rsidP="00FA315F">
            <w:pPr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E3490" w:rsidRPr="00443E29" w:rsidRDefault="00C2383B" w:rsidP="001A36F6">
            <w:pPr>
              <w:spacing w:line="276" w:lineRule="auto"/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E29">
              <w:rPr>
                <w:rFonts w:ascii="Times New Roman" w:hAnsi="Times New Roman" w:cs="Times New Roman"/>
                <w:sz w:val="24"/>
                <w:szCs w:val="24"/>
              </w:rPr>
              <w:t>Контакт телефон</w:t>
            </w:r>
          </w:p>
          <w:p w:rsidR="006E3490" w:rsidRPr="00443E29" w:rsidRDefault="006E3490" w:rsidP="009C6F63">
            <w:pPr>
              <w:snapToGrid w:val="0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490" w:rsidRPr="00443E29" w:rsidTr="009C6F63">
        <w:trPr>
          <w:trHeight w:val="44"/>
        </w:trPr>
        <w:tc>
          <w:tcPr>
            <w:tcW w:w="4628" w:type="dxa"/>
          </w:tcPr>
          <w:p w:rsidR="006E3490" w:rsidRPr="00443E29" w:rsidRDefault="006E3490" w:rsidP="00FA315F">
            <w:pPr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6E3490" w:rsidRPr="00443E29" w:rsidRDefault="00C2383B" w:rsidP="001A36F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E29">
              <w:rPr>
                <w:rFonts w:ascii="Times New Roman" w:hAnsi="Times New Roman" w:cs="Times New Roman"/>
                <w:sz w:val="24"/>
                <w:szCs w:val="24"/>
              </w:rPr>
              <w:t>Потпис (и печат за правно лице)</w:t>
            </w:r>
          </w:p>
        </w:tc>
      </w:tr>
    </w:tbl>
    <w:p w:rsidR="00D46B85" w:rsidRDefault="00D46B85" w:rsidP="006A524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6B85" w:rsidRDefault="00D46B85" w:rsidP="006A524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5240" w:rsidRPr="00B902F2" w:rsidRDefault="006A5240" w:rsidP="006A5240">
      <w:pPr>
        <w:jc w:val="both"/>
        <w:rPr>
          <w:rFonts w:ascii="Times New Roman" w:hAnsi="Times New Roman" w:cs="Times New Roman"/>
          <w:sz w:val="24"/>
          <w:szCs w:val="24"/>
        </w:rPr>
      </w:pPr>
      <w:r w:rsidRPr="00484020">
        <w:rPr>
          <w:rFonts w:ascii="Times New Roman" w:hAnsi="Times New Roman" w:cs="Times New Roman"/>
          <w:b/>
          <w:sz w:val="24"/>
          <w:szCs w:val="24"/>
        </w:rPr>
        <w:t>Напомена:</w:t>
      </w:r>
      <w:r w:rsidRPr="00484020">
        <w:rPr>
          <w:rFonts w:ascii="Times New Roman" w:hAnsi="Times New Roman" w:cs="Times New Roman"/>
          <w:sz w:val="24"/>
          <w:szCs w:val="24"/>
        </w:rPr>
        <w:t xml:space="preserve"> Уз овај захтев обавезно попунити прописане обрасце захтева и прописан   образац изјаве сходно Правилнику о садржини, изгледу и начину попуњавања захтева за издавање интегрисане дозволе („Службени гласник РС“ број 30/06</w:t>
      </w:r>
      <w:r w:rsidRPr="00484020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Pr="00484020">
        <w:rPr>
          <w:rFonts w:ascii="Times New Roman" w:hAnsi="Times New Roman" w:cs="Times New Roman"/>
          <w:sz w:val="24"/>
          <w:szCs w:val="24"/>
        </w:rPr>
        <w:t xml:space="preserve"> 32/16</w:t>
      </w:r>
      <w:r w:rsidRPr="00484020">
        <w:rPr>
          <w:rFonts w:ascii="Times New Roman" w:hAnsi="Times New Roman" w:cs="Times New Roman"/>
          <w:sz w:val="24"/>
          <w:szCs w:val="24"/>
          <w:lang w:val="sr-Cyrl-RS"/>
        </w:rPr>
        <w:t>, 44/18-др закон и 4/24</w:t>
      </w:r>
      <w:r w:rsidRPr="00484020">
        <w:rPr>
          <w:rFonts w:ascii="Times New Roman" w:hAnsi="Times New Roman" w:cs="Times New Roman"/>
          <w:sz w:val="24"/>
          <w:szCs w:val="24"/>
        </w:rPr>
        <w:t>), који чине његов саставни део.</w:t>
      </w:r>
    </w:p>
    <w:p w:rsidR="00BC3F96" w:rsidRDefault="00BC3F96" w:rsidP="007B68C8">
      <w:pPr>
        <w:suppressAutoHyphens w:val="0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C3F96" w:rsidRDefault="00BC3F96" w:rsidP="007B68C8">
      <w:pPr>
        <w:suppressAutoHyphens w:val="0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C3F96" w:rsidRDefault="00BC3F96" w:rsidP="007B68C8">
      <w:pPr>
        <w:suppressAutoHyphens w:val="0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C3F96" w:rsidRDefault="00BC3F96" w:rsidP="007B68C8">
      <w:pPr>
        <w:suppressAutoHyphens w:val="0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C3F96" w:rsidRDefault="00BC3F96" w:rsidP="007B68C8">
      <w:pPr>
        <w:suppressAutoHyphens w:val="0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C3F96" w:rsidRPr="00DE78BA" w:rsidRDefault="00BC3F96" w:rsidP="007B68C8">
      <w:pPr>
        <w:suppressAutoHyphens w:val="0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C3F96" w:rsidRDefault="00BC3F96" w:rsidP="007B68C8">
      <w:pPr>
        <w:suppressAutoHyphens w:val="0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F4963" w:rsidRDefault="005F4963" w:rsidP="005F4963">
      <w:pPr>
        <w:shd w:val="clear" w:color="auto" w:fill="FFFFFF"/>
        <w:spacing w:before="375" w:after="225"/>
        <w:jc w:val="center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</w:p>
    <w:p w:rsidR="005F4963" w:rsidRDefault="005F4963" w:rsidP="005F4963">
      <w:pPr>
        <w:shd w:val="clear" w:color="auto" w:fill="FFFFFF"/>
        <w:spacing w:before="375" w:after="225"/>
        <w:jc w:val="center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</w:p>
    <w:p w:rsidR="005F4963" w:rsidRDefault="005F4963" w:rsidP="005F4963">
      <w:pPr>
        <w:shd w:val="clear" w:color="auto" w:fill="FFFFFF"/>
        <w:spacing w:before="375" w:after="225"/>
        <w:jc w:val="center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</w:p>
    <w:p w:rsidR="00D46B85" w:rsidRDefault="00D46B85" w:rsidP="005F4963">
      <w:pPr>
        <w:shd w:val="clear" w:color="auto" w:fill="FFFFFF"/>
        <w:spacing w:before="375" w:after="225"/>
        <w:jc w:val="center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</w:p>
    <w:p w:rsidR="00D46B85" w:rsidRDefault="00D46B85" w:rsidP="005F4963">
      <w:pPr>
        <w:shd w:val="clear" w:color="auto" w:fill="FFFFFF"/>
        <w:spacing w:before="375" w:after="225"/>
        <w:jc w:val="center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</w:p>
    <w:p w:rsidR="00D46B85" w:rsidRDefault="00D46B85" w:rsidP="005F4963">
      <w:pPr>
        <w:shd w:val="clear" w:color="auto" w:fill="FFFFFF"/>
        <w:spacing w:before="375" w:after="225"/>
        <w:jc w:val="center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</w:p>
    <w:p w:rsidR="00D46B85" w:rsidRDefault="00D46B85" w:rsidP="005F4963">
      <w:pPr>
        <w:shd w:val="clear" w:color="auto" w:fill="FFFFFF"/>
        <w:spacing w:before="375" w:after="225"/>
        <w:jc w:val="center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</w:p>
    <w:p w:rsidR="00D46B85" w:rsidRDefault="00D46B85" w:rsidP="005F4963">
      <w:pPr>
        <w:shd w:val="clear" w:color="auto" w:fill="FFFFFF"/>
        <w:spacing w:before="375" w:after="225"/>
        <w:jc w:val="center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</w:p>
    <w:p w:rsidR="00D46B85" w:rsidRDefault="00D46B85" w:rsidP="005F4963">
      <w:pPr>
        <w:shd w:val="clear" w:color="auto" w:fill="FFFFFF"/>
        <w:spacing w:before="375" w:after="225"/>
        <w:jc w:val="center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</w:p>
    <w:p w:rsidR="00D46B85" w:rsidRDefault="00D46B85" w:rsidP="005F4963">
      <w:pPr>
        <w:shd w:val="clear" w:color="auto" w:fill="FFFFFF"/>
        <w:spacing w:before="375" w:after="225"/>
        <w:jc w:val="center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</w:p>
    <w:p w:rsidR="00D46B85" w:rsidRDefault="00D46B85" w:rsidP="005F4963">
      <w:pPr>
        <w:shd w:val="clear" w:color="auto" w:fill="FFFFFF"/>
        <w:spacing w:before="375" w:after="225"/>
        <w:jc w:val="center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</w:p>
    <w:p w:rsidR="00D46B85" w:rsidRDefault="00D46B85" w:rsidP="005F4963">
      <w:pPr>
        <w:shd w:val="clear" w:color="auto" w:fill="FFFFFF"/>
        <w:spacing w:before="375" w:after="225"/>
        <w:jc w:val="center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</w:p>
    <w:p w:rsidR="005F4963" w:rsidRPr="005F4963" w:rsidRDefault="005F4963" w:rsidP="005F4963">
      <w:pPr>
        <w:shd w:val="clear" w:color="auto" w:fill="FFFFFF"/>
        <w:spacing w:before="375" w:after="225"/>
        <w:jc w:val="center"/>
        <w:rPr>
          <w:rFonts w:ascii="Times New Roman" w:hAnsi="Times New Roman" w:cs="Times New Roman"/>
          <w:b/>
          <w:bCs/>
          <w:color w:val="333333"/>
          <w:sz w:val="24"/>
          <w:szCs w:val="24"/>
          <w:lang w:val="en-US" w:eastAsia="en-US"/>
        </w:rPr>
      </w:pPr>
      <w:r w:rsidRPr="005F4963">
        <w:rPr>
          <w:rFonts w:ascii="Times New Roman" w:hAnsi="Times New Roman" w:cs="Times New Roman"/>
          <w:b/>
          <w:bCs/>
          <w:color w:val="333333"/>
          <w:sz w:val="24"/>
          <w:szCs w:val="24"/>
        </w:rPr>
        <w:lastRenderedPageBreak/>
        <w:t>Образац 1</w:t>
      </w:r>
    </w:p>
    <w:p w:rsidR="005F4963" w:rsidRPr="005F4963" w:rsidRDefault="005F4963" w:rsidP="005F4963">
      <w:pPr>
        <w:shd w:val="clear" w:color="auto" w:fill="FFFFFF"/>
        <w:spacing w:before="375" w:after="225"/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  <w:r w:rsidRPr="005F4963">
        <w:rPr>
          <w:rFonts w:ascii="Times New Roman" w:hAnsi="Times New Roman" w:cs="Times New Roman"/>
          <w:b/>
          <w:bCs/>
          <w:color w:val="333333"/>
          <w:sz w:val="28"/>
          <w:szCs w:val="28"/>
        </w:rPr>
        <w:t>Захтев за издавање интегрисане дозволе</w:t>
      </w:r>
    </w:p>
    <w:p w:rsidR="005F4963" w:rsidRPr="005F4963" w:rsidRDefault="005F4963" w:rsidP="005F4963">
      <w:pPr>
        <w:shd w:val="clear" w:color="auto" w:fill="FFFFFF"/>
        <w:spacing w:before="375" w:after="225"/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</w:p>
    <w:p w:rsidR="005F4963" w:rsidRPr="005F4963" w:rsidRDefault="005F4963" w:rsidP="005F4963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  <w:r w:rsidRPr="005F4963">
        <w:rPr>
          <w:rFonts w:ascii="Times New Roman" w:hAnsi="Times New Roman" w:cs="Times New Roman"/>
          <w:color w:val="333333"/>
          <w:sz w:val="24"/>
          <w:szCs w:val="24"/>
        </w:rPr>
        <w:t>НАЗИВ ОПЕРАТЕРА</w:t>
      </w:r>
      <w:r w:rsidRPr="005F4963">
        <w:rPr>
          <w:rFonts w:ascii="Times New Roman" w:hAnsi="Times New Roman" w:cs="Times New Roman"/>
          <w:color w:val="333333"/>
          <w:sz w:val="24"/>
          <w:szCs w:val="24"/>
        </w:rPr>
        <w:br/>
        <w:t>СЕДИШТЕ</w:t>
      </w:r>
      <w:r w:rsidRPr="005F4963">
        <w:rPr>
          <w:rFonts w:ascii="Times New Roman" w:hAnsi="Times New Roman" w:cs="Times New Roman"/>
          <w:color w:val="333333"/>
          <w:sz w:val="24"/>
          <w:szCs w:val="24"/>
        </w:rPr>
        <w:br/>
        <w:t>БРОЈ</w:t>
      </w:r>
      <w:r w:rsidRPr="005F4963">
        <w:rPr>
          <w:rFonts w:ascii="Times New Roman" w:hAnsi="Times New Roman" w:cs="Times New Roman"/>
          <w:color w:val="333333"/>
          <w:sz w:val="24"/>
          <w:szCs w:val="24"/>
        </w:rPr>
        <w:br/>
        <w:t>ДАТУМ</w:t>
      </w:r>
    </w:p>
    <w:p w:rsidR="005F4963" w:rsidRPr="005F4963" w:rsidRDefault="005F4963" w:rsidP="005F4963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  <w:r w:rsidRPr="005F4963">
        <w:rPr>
          <w:rFonts w:ascii="Times New Roman" w:hAnsi="Times New Roman" w:cs="Times New Roman"/>
          <w:color w:val="333333"/>
          <w:sz w:val="24"/>
          <w:szCs w:val="24"/>
        </w:rPr>
        <w:t>____________________________________________________________</w:t>
      </w:r>
      <w:r w:rsidRPr="005F4963">
        <w:rPr>
          <w:rFonts w:ascii="Times New Roman" w:hAnsi="Times New Roman" w:cs="Times New Roman"/>
          <w:color w:val="333333"/>
          <w:sz w:val="24"/>
          <w:szCs w:val="24"/>
        </w:rPr>
        <w:br/>
        <w:t>____________________________________________________________</w:t>
      </w:r>
    </w:p>
    <w:p w:rsidR="001A2687" w:rsidRDefault="001A2687" w:rsidP="005F4963">
      <w:pPr>
        <w:shd w:val="clear" w:color="auto" w:fill="FFFFFF"/>
        <w:tabs>
          <w:tab w:val="left" w:pos="9639"/>
        </w:tabs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</w:p>
    <w:p w:rsidR="005F4963" w:rsidRPr="005F4963" w:rsidRDefault="005F4963" w:rsidP="005F4963">
      <w:pPr>
        <w:shd w:val="clear" w:color="auto" w:fill="FFFFFF"/>
        <w:tabs>
          <w:tab w:val="left" w:pos="9639"/>
        </w:tabs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  <w:r w:rsidRPr="005F4963">
        <w:rPr>
          <w:rFonts w:ascii="Times New Roman" w:hAnsi="Times New Roman" w:cs="Times New Roman"/>
          <w:color w:val="333333"/>
          <w:sz w:val="24"/>
          <w:szCs w:val="24"/>
        </w:rPr>
        <w:t>ЗАХТЕВ ЗА ИЗДАВАЊЕ ИНТЕГРИСАНЕ ДОЗВОЛЕ ЗА РАД ПОСТРОЈЕЊА ______________________________________________________________________________</w:t>
      </w:r>
    </w:p>
    <w:p w:rsidR="005F4963" w:rsidRPr="005F4963" w:rsidRDefault="005F4963" w:rsidP="005F4963">
      <w:pPr>
        <w:shd w:val="clear" w:color="auto" w:fill="FFFFFF"/>
        <w:tabs>
          <w:tab w:val="left" w:pos="9639"/>
        </w:tabs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  <w:r w:rsidRPr="005F4963">
        <w:rPr>
          <w:rFonts w:ascii="Times New Roman" w:hAnsi="Times New Roman" w:cs="Times New Roman"/>
          <w:color w:val="333333"/>
          <w:sz w:val="24"/>
          <w:szCs w:val="24"/>
        </w:rPr>
        <w:t xml:space="preserve"> И ОБАВЉАЊА АКТИВНОСТИ ________________________________________________ ,</w:t>
      </w:r>
    </w:p>
    <w:p w:rsidR="005F4963" w:rsidRPr="005F4963" w:rsidRDefault="005F4963" w:rsidP="005F4963">
      <w:pPr>
        <w:shd w:val="clear" w:color="auto" w:fill="FFFFFF"/>
        <w:tabs>
          <w:tab w:val="left" w:pos="9639"/>
        </w:tabs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  <w:r w:rsidRPr="005F4963">
        <w:rPr>
          <w:rFonts w:ascii="Times New Roman" w:hAnsi="Times New Roman" w:cs="Times New Roman"/>
          <w:color w:val="333333"/>
          <w:sz w:val="24"/>
          <w:szCs w:val="24"/>
        </w:rPr>
        <w:t xml:space="preserve"> НА ЛОКАЦИЈИ ______________________, У _____________________________________ .</w:t>
      </w:r>
    </w:p>
    <w:p w:rsidR="005F4963" w:rsidRPr="005F4963" w:rsidRDefault="005F4963" w:rsidP="005F4963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</w:p>
    <w:p w:rsidR="005F4963" w:rsidRPr="005F4963" w:rsidRDefault="005F4963" w:rsidP="005F4963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  <w:r w:rsidRPr="005F4963">
        <w:rPr>
          <w:rFonts w:ascii="Times New Roman" w:hAnsi="Times New Roman" w:cs="Times New Roman"/>
          <w:color w:val="333333"/>
          <w:sz w:val="24"/>
          <w:szCs w:val="24"/>
        </w:rPr>
        <w:t>И. Општи подаци</w:t>
      </w:r>
    </w:p>
    <w:p w:rsidR="005F4963" w:rsidRPr="005F4963" w:rsidRDefault="005F4963" w:rsidP="005F4963">
      <w:pPr>
        <w:shd w:val="clear" w:color="auto" w:fill="FFFFFF"/>
        <w:spacing w:after="150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</w:p>
    <w:p w:rsidR="005F4963" w:rsidRDefault="005F4963" w:rsidP="005F4963">
      <w:pPr>
        <w:shd w:val="clear" w:color="auto" w:fill="FFFFFF"/>
        <w:spacing w:after="150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  <w:r w:rsidRPr="005F4963">
        <w:rPr>
          <w:rFonts w:ascii="Times New Roman" w:hAnsi="Times New Roman" w:cs="Times New Roman"/>
          <w:b/>
          <w:bCs/>
          <w:color w:val="333333"/>
          <w:sz w:val="24"/>
          <w:szCs w:val="24"/>
        </w:rPr>
        <w:t>1. О захтеву</w:t>
      </w:r>
    </w:p>
    <w:p w:rsidR="001A2687" w:rsidRPr="005F4963" w:rsidRDefault="001A2687" w:rsidP="005F4963">
      <w:pPr>
        <w:shd w:val="clear" w:color="auto" w:fill="FFFFFF"/>
        <w:spacing w:after="150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</w:p>
    <w:p w:rsidR="005F4963" w:rsidRPr="005F4963" w:rsidRDefault="005F4963" w:rsidP="005F4963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5F4963">
        <w:rPr>
          <w:rFonts w:ascii="Times New Roman" w:hAnsi="Times New Roman" w:cs="Times New Roman"/>
          <w:i/>
          <w:iCs/>
          <w:color w:val="333333"/>
          <w:sz w:val="24"/>
          <w:szCs w:val="24"/>
        </w:rPr>
        <w:t>Означити у табели у наставку врсту захтева за издавање интегрисане дозволе (члан 7. Закона о интегрисаном спречавању и контроли загађивања животне средине)</w:t>
      </w:r>
    </w:p>
    <w:p w:rsidR="005F4963" w:rsidRPr="005F4963" w:rsidRDefault="005F4963" w:rsidP="005F4963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  <w:lang w:val="sr-Cyrl-RS"/>
        </w:rPr>
      </w:pPr>
    </w:p>
    <w:tbl>
      <w:tblPr>
        <w:tblW w:w="10498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329"/>
        <w:gridCol w:w="5169"/>
      </w:tblGrid>
      <w:tr w:rsidR="005F4963" w:rsidRPr="005F4963" w:rsidTr="005F4963">
        <w:tc>
          <w:tcPr>
            <w:tcW w:w="5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Ново постројење</w:t>
            </w:r>
          </w:p>
        </w:tc>
        <w:tc>
          <w:tcPr>
            <w:tcW w:w="5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5F4963" w:rsidRPr="005F4963" w:rsidTr="005F4963">
        <w:tc>
          <w:tcPr>
            <w:tcW w:w="5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Рад или битне измене у раду постојећег постројења</w:t>
            </w:r>
          </w:p>
        </w:tc>
        <w:tc>
          <w:tcPr>
            <w:tcW w:w="5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5F4963" w:rsidRPr="005F4963" w:rsidTr="005F4963">
        <w:tc>
          <w:tcPr>
            <w:tcW w:w="5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Престанак активности</w:t>
            </w:r>
          </w:p>
        </w:tc>
        <w:tc>
          <w:tcPr>
            <w:tcW w:w="5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5F4963" w:rsidRPr="005F4963" w:rsidTr="005F4963">
        <w:tc>
          <w:tcPr>
            <w:tcW w:w="5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Ревизија постојеће дозволе</w:t>
            </w:r>
          </w:p>
        </w:tc>
        <w:tc>
          <w:tcPr>
            <w:tcW w:w="5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5F4963" w:rsidRPr="005F4963" w:rsidTr="005F4963">
        <w:tc>
          <w:tcPr>
            <w:tcW w:w="5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Продужење важења дозволе</w:t>
            </w:r>
          </w:p>
        </w:tc>
        <w:tc>
          <w:tcPr>
            <w:tcW w:w="5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</w:tbl>
    <w:p w:rsidR="005F4963" w:rsidRPr="005F4963" w:rsidRDefault="005F4963" w:rsidP="005F4963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</w:p>
    <w:p w:rsidR="005F4963" w:rsidRPr="005F4963" w:rsidRDefault="005F4963" w:rsidP="005F4963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  <w:lang w:val="en-US" w:eastAsia="en-US"/>
        </w:rPr>
      </w:pPr>
      <w:r w:rsidRPr="005F4963">
        <w:rPr>
          <w:rFonts w:ascii="Times New Roman" w:hAnsi="Times New Roman" w:cs="Times New Roman"/>
          <w:color w:val="333333"/>
          <w:sz w:val="24"/>
          <w:szCs w:val="24"/>
        </w:rPr>
        <w:t>1.1. Врста индустријске активности</w:t>
      </w:r>
    </w:p>
    <w:p w:rsidR="005F4963" w:rsidRDefault="005F4963" w:rsidP="005F4963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5F4963">
        <w:rPr>
          <w:rFonts w:ascii="Times New Roman" w:hAnsi="Times New Roman" w:cs="Times New Roman"/>
          <w:i/>
          <w:iCs/>
          <w:color w:val="333333"/>
          <w:sz w:val="24"/>
          <w:szCs w:val="24"/>
        </w:rPr>
        <w:t>Идентификовати све врсте активности, односно постројења, у складу са врстама активности и постројења за које се издаје интегрисана дозвола. Као главну активност навести активност на основу производње (нпр. 6.4 Постројење за прераду хране у складу са чланом 2. Уредбе о врстама активности и постројења за које се издаје интегрисана дозвола ("Службени гласник РС", број 84/05)), а као остале активности навести активности за које се такође издаје интегрисана дозвола и које се одвијају на локацији оператера (нпр. 1.1. термо енергетска постројења са топлотним улазом већим од 50 МW)</w:t>
      </w:r>
    </w:p>
    <w:p w:rsidR="001A2687" w:rsidRDefault="001A2687" w:rsidP="005F4963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</w:p>
    <w:p w:rsidR="001A2687" w:rsidRDefault="001A2687" w:rsidP="005F4963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</w:p>
    <w:p w:rsidR="001A2687" w:rsidRDefault="001A2687" w:rsidP="005F4963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</w:p>
    <w:p w:rsidR="001A2687" w:rsidRPr="005F4963" w:rsidRDefault="001A2687" w:rsidP="005F4963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</w:p>
    <w:tbl>
      <w:tblPr>
        <w:tblW w:w="10498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665"/>
        <w:gridCol w:w="2665"/>
        <w:gridCol w:w="2665"/>
        <w:gridCol w:w="2503"/>
      </w:tblGrid>
      <w:tr w:rsidR="005F4963" w:rsidRPr="005F4963" w:rsidTr="005F4963"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lastRenderedPageBreak/>
              <w:t>Главна активност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Капацитет производње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Планирани обим годишње производње</w:t>
            </w:r>
          </w:p>
        </w:tc>
        <w:tc>
          <w:tcPr>
            <w:tcW w:w="2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Планирани датум изградње-датум пуштања у рад</w:t>
            </w:r>
          </w:p>
        </w:tc>
      </w:tr>
      <w:tr w:rsidR="005F4963" w:rsidRPr="005F4963" w:rsidTr="005F4963"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5F4963" w:rsidRPr="005F4963" w:rsidTr="005F4963"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Остале активности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5F4963" w:rsidRPr="005F4963" w:rsidTr="005F4963"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5F4963" w:rsidRPr="005F4963" w:rsidTr="005F4963"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</w:tbl>
    <w:p w:rsidR="005F4963" w:rsidRPr="005F4963" w:rsidRDefault="005F4963" w:rsidP="005F4963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</w:p>
    <w:p w:rsidR="005F4963" w:rsidRPr="005F4963" w:rsidRDefault="005F4963" w:rsidP="005F4963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  <w:lang w:val="en-US" w:eastAsia="en-US"/>
        </w:rPr>
      </w:pPr>
      <w:r w:rsidRPr="005F4963">
        <w:rPr>
          <w:rFonts w:ascii="Times New Roman" w:hAnsi="Times New Roman" w:cs="Times New Roman"/>
          <w:color w:val="333333"/>
          <w:sz w:val="24"/>
          <w:szCs w:val="24"/>
        </w:rPr>
        <w:t>1.2. Разлози за подношење захтева за издавање интегрисане дозволе</w:t>
      </w:r>
    </w:p>
    <w:p w:rsidR="005F4963" w:rsidRPr="005F4963" w:rsidRDefault="005F4963" w:rsidP="005F4963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5F4963">
        <w:rPr>
          <w:rFonts w:ascii="Times New Roman" w:hAnsi="Times New Roman" w:cs="Times New Roman"/>
          <w:i/>
          <w:iCs/>
          <w:color w:val="333333"/>
          <w:sz w:val="24"/>
          <w:szCs w:val="24"/>
        </w:rPr>
        <w:t>Навести разлоге подношења захтева - да ли је у питању ново или постојеће постројење и дати посебан опис планираних промена у раду постројења и његовом функционисању (нпр. доградња и проширење капацитета, промена технологије и сл.).</w:t>
      </w:r>
    </w:p>
    <w:p w:rsidR="005F4963" w:rsidRPr="005F4963" w:rsidRDefault="005F4963" w:rsidP="005F4963">
      <w:pPr>
        <w:shd w:val="clear" w:color="auto" w:fill="FFFFFF"/>
        <w:spacing w:after="150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  <w:r w:rsidRPr="005F4963">
        <w:rPr>
          <w:rFonts w:ascii="Times New Roman" w:hAnsi="Times New Roman" w:cs="Times New Roman"/>
          <w:b/>
          <w:bCs/>
          <w:color w:val="333333"/>
          <w:sz w:val="24"/>
          <w:szCs w:val="24"/>
        </w:rPr>
        <w:t>2. О оператеру</w:t>
      </w:r>
    </w:p>
    <w:p w:rsidR="005F4963" w:rsidRDefault="005F4963" w:rsidP="005F4963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5F4963">
        <w:rPr>
          <w:rFonts w:ascii="Times New Roman" w:hAnsi="Times New Roman" w:cs="Times New Roman"/>
          <w:i/>
          <w:iCs/>
          <w:color w:val="333333"/>
          <w:sz w:val="24"/>
          <w:szCs w:val="24"/>
        </w:rPr>
        <w:t>Навести податке о оператеру, односно подносиоцу захтева, лицу за контакт, матичном броју и датуму регистрације. Ако постоји разлика између оператера и правног лица чије је постројење, потребно је навести и све податке о том правном лицу (државно или друштвено предузеће и други привредни субјекти).</w:t>
      </w:r>
    </w:p>
    <w:p w:rsidR="001A2687" w:rsidRPr="005F4963" w:rsidRDefault="001A2687" w:rsidP="005F4963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</w:p>
    <w:tbl>
      <w:tblPr>
        <w:tblW w:w="10498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386"/>
        <w:gridCol w:w="5112"/>
      </w:tblGrid>
      <w:tr w:rsidR="005F4963" w:rsidRPr="005F4963" w:rsidTr="005F4963"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Назив оператера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5F4963" w:rsidRPr="005F4963" w:rsidTr="005F4963"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Адреса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5F4963" w:rsidRPr="005F4963" w:rsidTr="005F4963"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Број телефона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5F4963" w:rsidRPr="005F4963" w:rsidTr="005F4963"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Е-маил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5F4963" w:rsidRPr="005F4963" w:rsidTr="005F4963"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Матични број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5F4963" w:rsidRPr="005F4963" w:rsidTr="005F4963"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Датум регистрације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5F4963" w:rsidRPr="005F4963" w:rsidTr="005F4963"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Одговорно лице и подаци за контакт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</w:tbl>
    <w:p w:rsidR="005F4963" w:rsidRPr="005F4963" w:rsidRDefault="005F4963" w:rsidP="005F4963">
      <w:pPr>
        <w:shd w:val="clear" w:color="auto" w:fill="FFFFFF"/>
        <w:spacing w:after="150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</w:p>
    <w:p w:rsidR="005F4963" w:rsidRPr="005F4963" w:rsidRDefault="005F4963" w:rsidP="005F4963">
      <w:pPr>
        <w:shd w:val="clear" w:color="auto" w:fill="FFFFFF"/>
        <w:spacing w:after="150"/>
        <w:rPr>
          <w:rFonts w:ascii="Times New Roman" w:hAnsi="Times New Roman" w:cs="Times New Roman"/>
          <w:b/>
          <w:bCs/>
          <w:color w:val="333333"/>
          <w:sz w:val="24"/>
          <w:szCs w:val="24"/>
          <w:lang w:val="en-US" w:eastAsia="en-US"/>
        </w:rPr>
      </w:pPr>
      <w:r w:rsidRPr="005F4963">
        <w:rPr>
          <w:rFonts w:ascii="Times New Roman" w:hAnsi="Times New Roman" w:cs="Times New Roman"/>
          <w:b/>
          <w:bCs/>
          <w:color w:val="333333"/>
          <w:sz w:val="24"/>
          <w:szCs w:val="24"/>
        </w:rPr>
        <w:t>3. О постројењу и његовој околини</w:t>
      </w:r>
    </w:p>
    <w:p w:rsidR="005F4963" w:rsidRDefault="005F4963" w:rsidP="005F4963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5F4963">
        <w:rPr>
          <w:rFonts w:ascii="Times New Roman" w:hAnsi="Times New Roman" w:cs="Times New Roman"/>
          <w:i/>
          <w:iCs/>
          <w:color w:val="333333"/>
          <w:sz w:val="24"/>
          <w:szCs w:val="24"/>
        </w:rPr>
        <w:t>Навести све опште информације и податке о постројењу и његовој околини (назив, адреса, лице за контакт, власник земљишта на коме се планира активност, власник главне и помоћних зграда и других објеката постројења, урбанистички услови, алтернативне локације ако постоје, околина која може бити погођена обављањем активности у случају могућих значајних утицаја на животну средину или удеса).</w:t>
      </w:r>
    </w:p>
    <w:p w:rsidR="001A2687" w:rsidRPr="005F4963" w:rsidRDefault="001A2687" w:rsidP="005F4963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</w:p>
    <w:tbl>
      <w:tblPr>
        <w:tblW w:w="10498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386"/>
        <w:gridCol w:w="5112"/>
      </w:tblGrid>
      <w:tr w:rsidR="005F4963" w:rsidRPr="005F4963" w:rsidTr="005F4963"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Назив постројења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5F4963" w:rsidRPr="005F4963" w:rsidTr="005F4963"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Адреса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5F4963" w:rsidRPr="005F4963" w:rsidTr="005F4963"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Број телефона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5F4963" w:rsidRPr="005F4963" w:rsidTr="005F4963"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Е-маил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5F4963" w:rsidRPr="005F4963" w:rsidTr="005F4963"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Одговорно лице и подаци за контакт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5F4963" w:rsidRPr="005F4963" w:rsidTr="005F4963"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Назив и адреса власника земљишта на коме се планира обављање активности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5F4963" w:rsidRPr="005F4963" w:rsidTr="005F4963"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Назив и адреса власника објеката на локацији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5F4963" w:rsidRPr="005F4963" w:rsidTr="005F4963"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Информације о условима утврђеним урбанистичким и просторним планом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5F4963" w:rsidRPr="005F4963" w:rsidTr="005F4963"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Информације о околини на коју може утицати обављање активности или удес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</w:tbl>
    <w:p w:rsidR="005F4963" w:rsidRPr="005F4963" w:rsidRDefault="005F4963" w:rsidP="005F4963">
      <w:pPr>
        <w:shd w:val="clear" w:color="auto" w:fill="FFFFFF"/>
        <w:spacing w:after="150"/>
        <w:rPr>
          <w:rFonts w:ascii="Times New Roman" w:hAnsi="Times New Roman" w:cs="Times New Roman"/>
          <w:b/>
          <w:bCs/>
          <w:color w:val="333333"/>
          <w:sz w:val="24"/>
          <w:szCs w:val="24"/>
          <w:lang w:val="en-US" w:eastAsia="en-US"/>
        </w:rPr>
      </w:pPr>
      <w:r w:rsidRPr="005F4963">
        <w:rPr>
          <w:rFonts w:ascii="Times New Roman" w:hAnsi="Times New Roman" w:cs="Times New Roman"/>
          <w:b/>
          <w:bCs/>
          <w:color w:val="333333"/>
          <w:sz w:val="24"/>
          <w:szCs w:val="24"/>
        </w:rPr>
        <w:lastRenderedPageBreak/>
        <w:t>4. Подаци о планској и техничкој документацији за постројење (дозволе, одобрења, сагласности)</w:t>
      </w:r>
    </w:p>
    <w:p w:rsidR="005F4963" w:rsidRPr="005F4963" w:rsidRDefault="005F4963" w:rsidP="005F4963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5F4963">
        <w:rPr>
          <w:rFonts w:ascii="Times New Roman" w:hAnsi="Times New Roman" w:cs="Times New Roman"/>
          <w:i/>
          <w:iCs/>
          <w:color w:val="333333"/>
          <w:sz w:val="24"/>
          <w:szCs w:val="24"/>
        </w:rPr>
        <w:t>Одељак 4.1. до 4.3. Навести податке о надлежним органима за планирање и изградњу и управљање водама; планским документима; пројекту и његовој укључености у просторно-развојни план; катастарски подаци о власништву над земљиштем и објектом; коришћењу вода; испуштању отпадних вода; постројењу за третман отпадних вода.</w:t>
      </w:r>
    </w:p>
    <w:p w:rsidR="005F4963" w:rsidRPr="005F4963" w:rsidRDefault="005F4963" w:rsidP="005F4963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5F4963">
        <w:rPr>
          <w:rFonts w:ascii="Times New Roman" w:hAnsi="Times New Roman" w:cs="Times New Roman"/>
          <w:i/>
          <w:iCs/>
          <w:color w:val="333333"/>
          <w:sz w:val="24"/>
          <w:szCs w:val="24"/>
        </w:rPr>
        <w:t>Прилажу се копије планских докумената, извод из катастра, скице, мапе, копије свих дозвола, одобрења и сагласности које се прибављају у поступку издавања одобрења за изградњу и пуштање у рад постројења.</w:t>
      </w:r>
    </w:p>
    <w:p w:rsidR="005F4963" w:rsidRPr="005F4963" w:rsidRDefault="005F4963" w:rsidP="005F4963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5F4963">
        <w:rPr>
          <w:rFonts w:ascii="Times New Roman" w:hAnsi="Times New Roman" w:cs="Times New Roman"/>
          <w:color w:val="333333"/>
          <w:sz w:val="24"/>
          <w:szCs w:val="24"/>
        </w:rPr>
        <w:t>4.1. Надлежни орган одговоран за планирање и изградњу објеката на територији на којој се активност одвија или ће се одвијати</w:t>
      </w:r>
    </w:p>
    <w:p w:rsidR="005F4963" w:rsidRPr="005F4963" w:rsidRDefault="005F4963" w:rsidP="005F4963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5F4963">
        <w:rPr>
          <w:rFonts w:ascii="Times New Roman" w:hAnsi="Times New Roman" w:cs="Times New Roman"/>
          <w:color w:val="333333"/>
          <w:sz w:val="24"/>
          <w:szCs w:val="24"/>
        </w:rPr>
        <w:t>4.1.1 Назив надлежног органа</w:t>
      </w:r>
    </w:p>
    <w:p w:rsidR="005F4963" w:rsidRPr="005F4963" w:rsidRDefault="005F4963" w:rsidP="005F4963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5F4963">
        <w:rPr>
          <w:rFonts w:ascii="Times New Roman" w:hAnsi="Times New Roman" w:cs="Times New Roman"/>
          <w:color w:val="333333"/>
          <w:sz w:val="24"/>
          <w:szCs w:val="24"/>
        </w:rPr>
        <w:t>4.1.2 Планска документа (просторни и урбанистички планови)</w:t>
      </w:r>
    </w:p>
    <w:p w:rsidR="005F4963" w:rsidRPr="005F4963" w:rsidRDefault="005F4963" w:rsidP="005F4963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5F4963">
        <w:rPr>
          <w:rFonts w:ascii="Times New Roman" w:hAnsi="Times New Roman" w:cs="Times New Roman"/>
          <w:i/>
          <w:iCs/>
          <w:color w:val="333333"/>
          <w:sz w:val="24"/>
          <w:szCs w:val="24"/>
        </w:rPr>
        <w:t>Навести назив Планског документа и годину усвајања.</w:t>
      </w:r>
    </w:p>
    <w:p w:rsidR="005F4963" w:rsidRPr="005F4963" w:rsidRDefault="005F4963" w:rsidP="005F4963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5F4963">
        <w:rPr>
          <w:rFonts w:ascii="Times New Roman" w:hAnsi="Times New Roman" w:cs="Times New Roman"/>
          <w:color w:val="333333"/>
          <w:sz w:val="24"/>
          <w:szCs w:val="24"/>
        </w:rPr>
        <w:t>4.1.3 Катастарски број парцеле са копијом плана издатом од надлежног органа</w:t>
      </w:r>
    </w:p>
    <w:p w:rsidR="005F4963" w:rsidRPr="005F4963" w:rsidRDefault="005F4963" w:rsidP="005F4963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5F4963">
        <w:rPr>
          <w:rFonts w:ascii="Times New Roman" w:hAnsi="Times New Roman" w:cs="Times New Roman"/>
          <w:color w:val="333333"/>
          <w:sz w:val="24"/>
          <w:szCs w:val="24"/>
        </w:rPr>
        <w:t>4.1.4 Доказ о праву коришћења земљишта, односно праву својине на објекту, односно праву коришћења на грађевинском земљишту</w:t>
      </w:r>
    </w:p>
    <w:p w:rsidR="005F4963" w:rsidRPr="005F4963" w:rsidRDefault="005F4963" w:rsidP="005F4963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5F4963">
        <w:rPr>
          <w:rFonts w:ascii="Times New Roman" w:hAnsi="Times New Roman" w:cs="Times New Roman"/>
          <w:color w:val="333333"/>
          <w:sz w:val="24"/>
          <w:szCs w:val="24"/>
        </w:rPr>
        <w:t>4.1.5 Одобрење за изградњу и употребна дозвола</w:t>
      </w:r>
    </w:p>
    <w:tbl>
      <w:tblPr>
        <w:tblW w:w="10498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154"/>
        <w:gridCol w:w="2154"/>
        <w:gridCol w:w="2154"/>
        <w:gridCol w:w="2154"/>
        <w:gridCol w:w="1882"/>
      </w:tblGrid>
      <w:tr w:rsidR="005F4963" w:rsidRPr="005F4963" w:rsidTr="005F4963"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Објекат/постројење</w:t>
            </w:r>
          </w:p>
        </w:tc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Ознака објекта (</w:t>
            </w:r>
            <w:r w:rsidRPr="005F4963"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</w:rPr>
              <w:t>према ситуационом плану</w:t>
            </w: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)</w:t>
            </w:r>
          </w:p>
        </w:tc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Назив органа који је издао дозволу</w:t>
            </w:r>
          </w:p>
        </w:tc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Назив и број дозволе</w:t>
            </w:r>
          </w:p>
        </w:tc>
        <w:tc>
          <w:tcPr>
            <w:tcW w:w="1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Датум издавања дозволе</w:t>
            </w:r>
          </w:p>
        </w:tc>
      </w:tr>
      <w:tr w:rsidR="005F4963" w:rsidRPr="005F4963" w:rsidTr="005F4963"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5F4963" w:rsidRPr="005F4963" w:rsidTr="005F4963"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5F4963" w:rsidRPr="005F4963" w:rsidTr="005F4963"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5F4963" w:rsidRPr="005F4963" w:rsidTr="005F4963"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</w:tbl>
    <w:p w:rsidR="005F4963" w:rsidRPr="005F4963" w:rsidRDefault="005F4963" w:rsidP="005F4963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  <w:lang w:val="en-US" w:eastAsia="en-US"/>
        </w:rPr>
      </w:pPr>
      <w:r w:rsidRPr="005F4963">
        <w:rPr>
          <w:rFonts w:ascii="Times New Roman" w:hAnsi="Times New Roman" w:cs="Times New Roman"/>
          <w:i/>
          <w:iCs/>
          <w:color w:val="333333"/>
          <w:sz w:val="24"/>
          <w:szCs w:val="24"/>
        </w:rPr>
        <w:t>У овом одељку наводе се подаци о свим издатим дозволама, односно одобрењима за: изградњу/пуштање у рад постројења, испуштање отпадних вода, рад постројења за третман отпадних вода. Такође, наводе се подаци о постројењу за третман отпадних вода другог оператера ако је са њим закључен уговор о третману отпадних вода и прилаже копија уговора.</w:t>
      </w:r>
    </w:p>
    <w:p w:rsidR="005F4963" w:rsidRPr="005F4963" w:rsidRDefault="005F4963" w:rsidP="005F4963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  <w:r w:rsidRPr="005F4963">
        <w:rPr>
          <w:rFonts w:ascii="Times New Roman" w:hAnsi="Times New Roman" w:cs="Times New Roman"/>
          <w:color w:val="333333"/>
          <w:sz w:val="24"/>
          <w:szCs w:val="24"/>
        </w:rPr>
        <w:t>4.2. Надлежни орган одговоран за управљање водама (заштиту и коришћење вода и заштиту од штетног дејства вода)</w:t>
      </w:r>
    </w:p>
    <w:p w:rsidR="005F4963" w:rsidRPr="005F4963" w:rsidRDefault="005F4963" w:rsidP="005F4963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  <w:r w:rsidRPr="005F4963">
        <w:rPr>
          <w:rFonts w:ascii="Times New Roman" w:hAnsi="Times New Roman" w:cs="Times New Roman"/>
          <w:color w:val="333333"/>
          <w:sz w:val="24"/>
          <w:szCs w:val="24"/>
        </w:rPr>
        <w:t>4.2.1. Назив надлежног органа</w:t>
      </w:r>
    </w:p>
    <w:p w:rsidR="005F4963" w:rsidRPr="005F4963" w:rsidRDefault="005F4963" w:rsidP="005F4963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  <w:r w:rsidRPr="005F4963">
        <w:rPr>
          <w:rFonts w:ascii="Times New Roman" w:hAnsi="Times New Roman" w:cs="Times New Roman"/>
          <w:color w:val="333333"/>
          <w:sz w:val="24"/>
          <w:szCs w:val="24"/>
        </w:rPr>
        <w:t>4.2.2. Подаци из водне дозволе</w:t>
      </w:r>
    </w:p>
    <w:p w:rsidR="005F4963" w:rsidRPr="005F4963" w:rsidRDefault="005F4963" w:rsidP="005F4963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  <w:r w:rsidRPr="005F4963">
        <w:rPr>
          <w:rFonts w:ascii="Times New Roman" w:hAnsi="Times New Roman" w:cs="Times New Roman"/>
          <w:color w:val="333333"/>
          <w:sz w:val="24"/>
          <w:szCs w:val="24"/>
        </w:rPr>
        <w:t>4.2.3 Ако подносилац захтева за издавање дозволе планира да отпадне воде одводи у друго постројење на третман, потребно је навести податке, и то:</w:t>
      </w:r>
    </w:p>
    <w:tbl>
      <w:tblPr>
        <w:tblW w:w="10498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443"/>
        <w:gridCol w:w="5055"/>
      </w:tblGrid>
      <w:tr w:rsidR="005F4963" w:rsidRPr="005F4963" w:rsidTr="005F4963">
        <w:tc>
          <w:tcPr>
            <w:tcW w:w="5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Назив оператера који прима отпадне воде на третман</w:t>
            </w:r>
          </w:p>
        </w:tc>
        <w:tc>
          <w:tcPr>
            <w:tcW w:w="5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5F4963" w:rsidRPr="005F4963" w:rsidTr="005F4963">
        <w:tc>
          <w:tcPr>
            <w:tcW w:w="5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Адреса</w:t>
            </w:r>
          </w:p>
        </w:tc>
        <w:tc>
          <w:tcPr>
            <w:tcW w:w="5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5F4963" w:rsidRPr="005F4963" w:rsidTr="005F4963">
        <w:tc>
          <w:tcPr>
            <w:tcW w:w="5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Број телефона</w:t>
            </w:r>
          </w:p>
        </w:tc>
        <w:tc>
          <w:tcPr>
            <w:tcW w:w="5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5F4963" w:rsidRPr="005F4963" w:rsidTr="005F4963">
        <w:tc>
          <w:tcPr>
            <w:tcW w:w="5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Е-маил</w:t>
            </w:r>
          </w:p>
        </w:tc>
        <w:tc>
          <w:tcPr>
            <w:tcW w:w="5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</w:tbl>
    <w:p w:rsidR="005F4963" w:rsidRPr="005F4963" w:rsidRDefault="005F4963" w:rsidP="005F4963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</w:p>
    <w:p w:rsidR="005F4963" w:rsidRPr="005F4963" w:rsidRDefault="005F4963" w:rsidP="005F4963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  <w:lang w:val="en-US" w:eastAsia="en-US"/>
        </w:rPr>
      </w:pPr>
      <w:r w:rsidRPr="005F4963">
        <w:rPr>
          <w:rFonts w:ascii="Times New Roman" w:hAnsi="Times New Roman" w:cs="Times New Roman"/>
          <w:color w:val="333333"/>
          <w:sz w:val="24"/>
          <w:szCs w:val="24"/>
        </w:rPr>
        <w:t>4.2.4. Подаци из уговора закљученог између подносиоца захтева и оператера постројења за третман отпадних вода</w:t>
      </w:r>
    </w:p>
    <w:p w:rsidR="005F4963" w:rsidRPr="005F4963" w:rsidRDefault="005F4963" w:rsidP="005F4963">
      <w:pPr>
        <w:shd w:val="clear" w:color="auto" w:fill="FFFFFF"/>
        <w:spacing w:after="150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  <w:r w:rsidRPr="005F4963">
        <w:rPr>
          <w:rFonts w:ascii="Times New Roman" w:hAnsi="Times New Roman" w:cs="Times New Roman"/>
          <w:b/>
          <w:bCs/>
          <w:color w:val="333333"/>
          <w:sz w:val="24"/>
          <w:szCs w:val="24"/>
        </w:rPr>
        <w:lastRenderedPageBreak/>
        <w:t>5. Особље и инвестициони трошкови</w:t>
      </w:r>
    </w:p>
    <w:p w:rsidR="005F4963" w:rsidRPr="005F4963" w:rsidRDefault="005F4963" w:rsidP="005F4963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  <w:r w:rsidRPr="005F4963">
        <w:rPr>
          <w:rFonts w:ascii="Times New Roman" w:hAnsi="Times New Roman" w:cs="Times New Roman"/>
          <w:color w:val="333333"/>
          <w:sz w:val="24"/>
          <w:szCs w:val="24"/>
        </w:rPr>
        <w:t>5.1. Број запослених у постојећим објектима</w:t>
      </w:r>
    </w:p>
    <w:p w:rsidR="005F4963" w:rsidRPr="005F4963" w:rsidRDefault="005F4963" w:rsidP="005F4963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5F4963">
        <w:rPr>
          <w:rFonts w:ascii="Times New Roman" w:hAnsi="Times New Roman" w:cs="Times New Roman"/>
          <w:i/>
          <w:iCs/>
          <w:color w:val="333333"/>
          <w:sz w:val="24"/>
          <w:szCs w:val="24"/>
        </w:rPr>
        <w:t>У случају постојећег правног лица, односно постројења, навести податке о: броју запослених и о другим запосленим лицима, односно ангажованим за обављање постојеће активности, као и лицима која ће бити ангажована после подношења захтева за време редовног обављања активности.</w:t>
      </w:r>
    </w:p>
    <w:p w:rsidR="005F4963" w:rsidRPr="005F4963" w:rsidRDefault="005F4963" w:rsidP="005F4963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  <w:r w:rsidRPr="005F4963">
        <w:rPr>
          <w:rFonts w:ascii="Times New Roman" w:hAnsi="Times New Roman" w:cs="Times New Roman"/>
          <w:color w:val="333333"/>
          <w:sz w:val="24"/>
          <w:szCs w:val="24"/>
        </w:rPr>
        <w:t>5.2. Укупни трошкови према програму мера прилагођавања</w:t>
      </w:r>
    </w:p>
    <w:p w:rsidR="005F4963" w:rsidRPr="005F4963" w:rsidRDefault="005F4963" w:rsidP="005F4963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5F4963">
        <w:rPr>
          <w:rFonts w:ascii="Times New Roman" w:hAnsi="Times New Roman" w:cs="Times New Roman"/>
          <w:i/>
          <w:iCs/>
          <w:color w:val="333333"/>
          <w:sz w:val="24"/>
          <w:szCs w:val="24"/>
        </w:rPr>
        <w:t>Дати приказ трошкова за коришћење најбољих доступних техника БАТ (енг. БАТ - Бест Аваилабле Тецхниqуес, у даљем тексту: БАТ) за нова/постојећа постројења, и/или планираних активности за достизање БАТ према програму мера прилагођавања. Навести капиталне трошкове за нове инвестиције на које се односи захтев.</w:t>
      </w:r>
    </w:p>
    <w:p w:rsidR="005F4963" w:rsidRPr="005F4963" w:rsidRDefault="005F4963" w:rsidP="005F4963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  <w:r w:rsidRPr="005F4963">
        <w:rPr>
          <w:rFonts w:ascii="Times New Roman" w:hAnsi="Times New Roman" w:cs="Times New Roman"/>
          <w:color w:val="333333"/>
          <w:sz w:val="24"/>
          <w:szCs w:val="24"/>
        </w:rPr>
        <w:t>____________________________________________________________</w:t>
      </w:r>
    </w:p>
    <w:p w:rsidR="005F4963" w:rsidRPr="005F4963" w:rsidRDefault="005F4963" w:rsidP="005F4963">
      <w:pPr>
        <w:pBdr>
          <w:bottom w:val="single" w:sz="12" w:space="1" w:color="auto"/>
        </w:pBd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  <w:r w:rsidRPr="005F4963">
        <w:rPr>
          <w:rFonts w:ascii="Times New Roman" w:hAnsi="Times New Roman" w:cs="Times New Roman"/>
          <w:color w:val="333333"/>
          <w:sz w:val="24"/>
          <w:szCs w:val="24"/>
          <w:lang w:val="sr-Latn-RS"/>
        </w:rPr>
        <w:t>II</w:t>
      </w:r>
      <w:r w:rsidRPr="005F4963">
        <w:rPr>
          <w:rFonts w:ascii="Times New Roman" w:hAnsi="Times New Roman" w:cs="Times New Roman"/>
          <w:color w:val="333333"/>
          <w:sz w:val="24"/>
          <w:szCs w:val="24"/>
        </w:rPr>
        <w:t xml:space="preserve"> Детаљни подаци о постројењу, процесима и процедурама</w:t>
      </w:r>
    </w:p>
    <w:p w:rsidR="005F4963" w:rsidRPr="005F4963" w:rsidRDefault="005F4963" w:rsidP="005F4963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</w:p>
    <w:p w:rsidR="005F4963" w:rsidRPr="005F4963" w:rsidRDefault="005F4963" w:rsidP="005F4963">
      <w:pPr>
        <w:shd w:val="clear" w:color="auto" w:fill="FFFFFF"/>
        <w:spacing w:after="150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  <w:r w:rsidRPr="005F4963">
        <w:rPr>
          <w:rFonts w:ascii="Times New Roman" w:hAnsi="Times New Roman" w:cs="Times New Roman"/>
          <w:b/>
          <w:bCs/>
          <w:color w:val="333333"/>
          <w:sz w:val="24"/>
          <w:szCs w:val="24"/>
        </w:rPr>
        <w:t>1. Локација</w:t>
      </w:r>
    </w:p>
    <w:p w:rsidR="005F4963" w:rsidRPr="005F4963" w:rsidRDefault="005F4963" w:rsidP="005F4963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5F4963">
        <w:rPr>
          <w:rFonts w:ascii="Times New Roman" w:hAnsi="Times New Roman" w:cs="Times New Roman"/>
          <w:i/>
          <w:iCs/>
          <w:color w:val="333333"/>
          <w:sz w:val="24"/>
          <w:szCs w:val="24"/>
        </w:rPr>
        <w:t>Навести све податке о локацији постројења, географске координате локације постројења, повезаности локације са инфраструктуром региона и/или локалне самоуправе.</w:t>
      </w:r>
    </w:p>
    <w:p w:rsidR="005F4963" w:rsidRPr="005F4963" w:rsidRDefault="005F4963" w:rsidP="005F4963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5F4963">
        <w:rPr>
          <w:rFonts w:ascii="Times New Roman" w:hAnsi="Times New Roman" w:cs="Times New Roman"/>
          <w:i/>
          <w:iCs/>
          <w:color w:val="333333"/>
          <w:sz w:val="24"/>
          <w:szCs w:val="24"/>
        </w:rPr>
        <w:t>Приложити ситуациони план са уцртаним свим објектима, емитерима, местима испуштања, пијезометрима, складиштима отпада и опасних материја. У случају када план није прегледан због великог броја објеката раздвојити у више докумената.</w:t>
      </w:r>
    </w:p>
    <w:p w:rsidR="005F4963" w:rsidRPr="005F4963" w:rsidRDefault="005F4963" w:rsidP="005F4963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5F4963">
        <w:rPr>
          <w:rFonts w:ascii="Times New Roman" w:hAnsi="Times New Roman" w:cs="Times New Roman"/>
          <w:i/>
          <w:iCs/>
          <w:color w:val="333333"/>
          <w:sz w:val="24"/>
          <w:szCs w:val="24"/>
        </w:rPr>
        <w:t>Навести све информације о начину коришћења суседних локација (намени, односно врсти постројења и активности које се обављају, резидентном или индустријском подручју, јавној површини и др).</w:t>
      </w:r>
    </w:p>
    <w:p w:rsidR="005F4963" w:rsidRPr="005F4963" w:rsidRDefault="005F4963" w:rsidP="005F4963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5F4963">
        <w:rPr>
          <w:rFonts w:ascii="Times New Roman" w:hAnsi="Times New Roman" w:cs="Times New Roman"/>
          <w:i/>
          <w:iCs/>
          <w:color w:val="333333"/>
          <w:sz w:val="24"/>
          <w:szCs w:val="24"/>
        </w:rPr>
        <w:t>Ако постоје посебно заштићена подручја, односно зоне, приложити мапе које приказују заштићено подручје, односно зоне и објаснити активности које су забрањене или ограничене на том подручју, односно зони, а које су утврђене актом о стављању под заштиту тог подручја.</w:t>
      </w:r>
    </w:p>
    <w:p w:rsidR="005F4963" w:rsidRPr="005F4963" w:rsidRDefault="005F4963" w:rsidP="005F4963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</w:p>
    <w:p w:rsidR="005F4963" w:rsidRPr="005F4963" w:rsidRDefault="005F4963" w:rsidP="005F4963">
      <w:pPr>
        <w:shd w:val="clear" w:color="auto" w:fill="FFFFFF"/>
        <w:spacing w:after="150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  <w:r w:rsidRPr="005F4963">
        <w:rPr>
          <w:rFonts w:ascii="Times New Roman" w:hAnsi="Times New Roman" w:cs="Times New Roman"/>
          <w:b/>
          <w:bCs/>
          <w:color w:val="333333"/>
          <w:sz w:val="24"/>
          <w:szCs w:val="24"/>
        </w:rPr>
        <w:t>2. Управљање заштитом животне средине</w:t>
      </w:r>
    </w:p>
    <w:p w:rsidR="005F4963" w:rsidRPr="005F4963" w:rsidRDefault="005F4963" w:rsidP="005F4963">
      <w:pPr>
        <w:shd w:val="clear" w:color="auto" w:fill="FFFFFF"/>
        <w:spacing w:after="150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</w:p>
    <w:tbl>
      <w:tblPr>
        <w:tblW w:w="10498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628"/>
        <w:gridCol w:w="6161"/>
        <w:gridCol w:w="709"/>
      </w:tblGrid>
      <w:tr w:rsidR="005F4963" w:rsidRPr="005F4963" w:rsidTr="00255D24">
        <w:tc>
          <w:tcPr>
            <w:tcW w:w="3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Политика заштите животне средине</w:t>
            </w:r>
          </w:p>
        </w:tc>
        <w:tc>
          <w:tcPr>
            <w:tcW w:w="6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Да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Не</w:t>
            </w:r>
          </w:p>
        </w:tc>
      </w:tr>
      <w:tr w:rsidR="005F4963" w:rsidRPr="005F4963" w:rsidTr="00255D24">
        <w:tc>
          <w:tcPr>
            <w:tcW w:w="3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Имплементиран и сертификован систем управљања квалитетом СРПС ИСО 9001</w:t>
            </w:r>
          </w:p>
        </w:tc>
        <w:tc>
          <w:tcPr>
            <w:tcW w:w="6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Да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Не</w:t>
            </w:r>
          </w:p>
        </w:tc>
      </w:tr>
      <w:tr w:rsidR="005F4963" w:rsidRPr="005F4963" w:rsidTr="00255D24">
        <w:tc>
          <w:tcPr>
            <w:tcW w:w="3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Имплементиран и сертификован систем управљања животном средином СРПС ИСО 14001</w:t>
            </w:r>
          </w:p>
        </w:tc>
        <w:tc>
          <w:tcPr>
            <w:tcW w:w="6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Да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Не</w:t>
            </w:r>
          </w:p>
        </w:tc>
      </w:tr>
      <w:tr w:rsidR="005F4963" w:rsidRPr="005F4963" w:rsidTr="00255D24">
        <w:tc>
          <w:tcPr>
            <w:tcW w:w="3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Имплементиран и сертификован систем управљања животном средином ЕМАС</w:t>
            </w:r>
          </w:p>
        </w:tc>
        <w:tc>
          <w:tcPr>
            <w:tcW w:w="6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Да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Не</w:t>
            </w:r>
          </w:p>
        </w:tc>
      </w:tr>
      <w:tr w:rsidR="005F4963" w:rsidRPr="005F4963" w:rsidTr="00255D24">
        <w:tc>
          <w:tcPr>
            <w:tcW w:w="3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Попис интерних процедура и докумената везаних за заштиту животне средине</w:t>
            </w:r>
          </w:p>
        </w:tc>
        <w:tc>
          <w:tcPr>
            <w:tcW w:w="6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                                                                                                                 Навести који документ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</w:tr>
    </w:tbl>
    <w:p w:rsidR="005F4963" w:rsidRDefault="005F4963" w:rsidP="005F4963">
      <w:pPr>
        <w:shd w:val="clear" w:color="auto" w:fill="FFFFFF"/>
        <w:spacing w:after="150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  <w:r w:rsidRPr="005F4963">
        <w:rPr>
          <w:rFonts w:ascii="Times New Roman" w:hAnsi="Times New Roman" w:cs="Times New Roman"/>
          <w:b/>
          <w:bCs/>
          <w:color w:val="333333"/>
          <w:sz w:val="24"/>
          <w:szCs w:val="24"/>
        </w:rPr>
        <w:lastRenderedPageBreak/>
        <w:t>3. Опис процеса и примењених најбољих доступних техника</w:t>
      </w:r>
    </w:p>
    <w:p w:rsidR="00F44113" w:rsidRPr="00F44113" w:rsidRDefault="00F44113" w:rsidP="005F4963">
      <w:pPr>
        <w:shd w:val="clear" w:color="auto" w:fill="FFFFFF"/>
        <w:spacing w:after="150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</w:p>
    <w:p w:rsidR="005F4963" w:rsidRPr="005F4963" w:rsidRDefault="005F4963" w:rsidP="005F4963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  <w:r w:rsidRPr="005F4963">
        <w:rPr>
          <w:rFonts w:ascii="Times New Roman" w:hAnsi="Times New Roman" w:cs="Times New Roman"/>
          <w:color w:val="333333"/>
          <w:sz w:val="24"/>
          <w:szCs w:val="24"/>
        </w:rPr>
        <w:t>3.1. Опис постројења, производног процеса и процеса рада</w:t>
      </w:r>
    </w:p>
    <w:p w:rsidR="005F4963" w:rsidRPr="005F4963" w:rsidRDefault="005F4963" w:rsidP="005F4963">
      <w:pPr>
        <w:shd w:val="clear" w:color="auto" w:fill="FFFFFF"/>
        <w:spacing w:after="150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5F4963">
        <w:rPr>
          <w:rFonts w:ascii="Times New Roman" w:hAnsi="Times New Roman" w:cs="Times New Roman"/>
          <w:i/>
          <w:iCs/>
          <w:color w:val="333333"/>
          <w:sz w:val="24"/>
          <w:szCs w:val="24"/>
        </w:rPr>
        <w:t>Описати производни процес и процес рада самог постројења.</w:t>
      </w:r>
    </w:p>
    <w:p w:rsidR="005F4963" w:rsidRPr="005F4963" w:rsidRDefault="005F4963" w:rsidP="005F4963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  <w:r w:rsidRPr="005F4963">
        <w:rPr>
          <w:rFonts w:ascii="Times New Roman" w:hAnsi="Times New Roman" w:cs="Times New Roman"/>
          <w:color w:val="333333"/>
          <w:sz w:val="24"/>
          <w:szCs w:val="24"/>
        </w:rPr>
        <w:t>3.2. Коришћење најбољих доступних техника</w:t>
      </w:r>
    </w:p>
    <w:p w:rsidR="005F4963" w:rsidRPr="005F4963" w:rsidRDefault="005F4963" w:rsidP="005F4963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5F4963">
        <w:rPr>
          <w:rFonts w:ascii="Times New Roman" w:hAnsi="Times New Roman" w:cs="Times New Roman"/>
          <w:i/>
          <w:iCs/>
          <w:color w:val="333333"/>
          <w:sz w:val="24"/>
          <w:szCs w:val="24"/>
        </w:rPr>
        <w:t>Навести сва референтна документа о најбољим доступним техникама- БРЕФ документа, која су коришћена за процену усаглашености рада постројења са БАТ.</w:t>
      </w:r>
    </w:p>
    <w:p w:rsidR="005F4963" w:rsidRPr="005F4963" w:rsidRDefault="005F4963" w:rsidP="005F4963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5F4963">
        <w:rPr>
          <w:rFonts w:ascii="Times New Roman" w:hAnsi="Times New Roman" w:cs="Times New Roman"/>
          <w:i/>
          <w:iCs/>
          <w:color w:val="333333"/>
          <w:sz w:val="24"/>
          <w:szCs w:val="24"/>
        </w:rPr>
        <w:t>За сваки процес рада описати до ког нивоа је техника у складу са БАТ и/или описати акциони план како достићи БАТ ниво и граничне вредности емисија дефинисаних у референтним документима.</w:t>
      </w:r>
    </w:p>
    <w:p w:rsidR="005F4963" w:rsidRPr="005F4963" w:rsidRDefault="005F4963" w:rsidP="005F4963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5F4963">
        <w:rPr>
          <w:rFonts w:ascii="Times New Roman" w:hAnsi="Times New Roman" w:cs="Times New Roman"/>
          <w:i/>
          <w:iCs/>
          <w:color w:val="333333"/>
          <w:sz w:val="24"/>
          <w:szCs w:val="24"/>
        </w:rPr>
        <w:t>За активности за које постоје БАТ закључци, процена усаглашености се ради у складу са БАТ закључцима, за све остале активности се користе технике наведене у релевантним БРЕФ документима.</w:t>
      </w:r>
    </w:p>
    <w:p w:rsidR="005F4963" w:rsidRDefault="005F4963" w:rsidP="005F4963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5F4963">
        <w:rPr>
          <w:rFonts w:ascii="Times New Roman" w:hAnsi="Times New Roman" w:cs="Times New Roman"/>
          <w:i/>
          <w:iCs/>
          <w:color w:val="333333"/>
          <w:sz w:val="24"/>
          <w:szCs w:val="24"/>
        </w:rPr>
        <w:t>На основу акционог плана припремити Програм мера прилагођавања рада постојећег постројења и активности условима прописаним Законом о интегрисаном спречавању и контроли загађивања животне средине.</w:t>
      </w:r>
    </w:p>
    <w:p w:rsidR="00F44113" w:rsidRPr="005F4963" w:rsidRDefault="00F44113" w:rsidP="005F4963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</w:p>
    <w:tbl>
      <w:tblPr>
        <w:tblW w:w="10498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709"/>
        <w:gridCol w:w="1560"/>
        <w:gridCol w:w="4110"/>
        <w:gridCol w:w="3119"/>
      </w:tblGrid>
      <w:tr w:rsidR="005F4963" w:rsidRPr="005F4963" w:rsidTr="00255D24">
        <w:trPr>
          <w:trHeight w:val="737"/>
        </w:trPr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БАТ захтеви утврђеним референтним документима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Референти документ</w:t>
            </w: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br/>
              <w:t>(назив)</w:t>
            </w: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br/>
            </w:r>
            <w:r w:rsidRPr="005F4963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t>Поглавље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Усаглашеност са БАТ захтевима (да/не/делимично/неприменљиво) са описом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Предложена мера - акциони план (датум усвајања и позив на прилог)</w:t>
            </w:r>
          </w:p>
        </w:tc>
      </w:tr>
      <w:tr w:rsidR="005F4963" w:rsidRPr="005F4963" w:rsidTr="00255D24">
        <w:trPr>
          <w:trHeight w:val="737"/>
        </w:trPr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5F4963" w:rsidRPr="005F4963" w:rsidTr="00255D24">
        <w:trPr>
          <w:trHeight w:val="737"/>
        </w:trPr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5F4963" w:rsidRPr="005F4963" w:rsidTr="00255D24">
        <w:trPr>
          <w:trHeight w:val="737"/>
        </w:trPr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5F4963" w:rsidRPr="005F4963" w:rsidTr="00255D24">
        <w:trPr>
          <w:trHeight w:val="737"/>
        </w:trPr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</w:tbl>
    <w:p w:rsidR="005F4963" w:rsidRPr="005F4963" w:rsidRDefault="005F4963" w:rsidP="005F4963">
      <w:pPr>
        <w:shd w:val="clear" w:color="auto" w:fill="FFFFFF"/>
        <w:spacing w:after="150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</w:p>
    <w:p w:rsidR="005F4963" w:rsidRPr="005F4963" w:rsidRDefault="005F4963" w:rsidP="005F4963">
      <w:pPr>
        <w:shd w:val="clear" w:color="auto" w:fill="FFFFFF"/>
        <w:spacing w:after="150"/>
        <w:rPr>
          <w:rFonts w:ascii="Times New Roman" w:hAnsi="Times New Roman" w:cs="Times New Roman"/>
          <w:b/>
          <w:bCs/>
          <w:color w:val="333333"/>
          <w:sz w:val="24"/>
          <w:szCs w:val="24"/>
          <w:lang w:val="en-US" w:eastAsia="en-US"/>
        </w:rPr>
      </w:pPr>
      <w:r w:rsidRPr="005F4963">
        <w:rPr>
          <w:rFonts w:ascii="Times New Roman" w:hAnsi="Times New Roman" w:cs="Times New Roman"/>
          <w:b/>
          <w:bCs/>
          <w:color w:val="333333"/>
          <w:sz w:val="24"/>
          <w:szCs w:val="24"/>
        </w:rPr>
        <w:t>4. Коришћење ресурса</w:t>
      </w:r>
    </w:p>
    <w:p w:rsidR="005F4963" w:rsidRPr="005F4963" w:rsidRDefault="005F4963" w:rsidP="005F4963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5F4963">
        <w:rPr>
          <w:rFonts w:ascii="Times New Roman" w:hAnsi="Times New Roman" w:cs="Times New Roman"/>
          <w:i/>
          <w:iCs/>
          <w:color w:val="333333"/>
          <w:sz w:val="24"/>
          <w:szCs w:val="24"/>
        </w:rPr>
        <w:t>Описати коришћење ресурса и како је обезбеђена ефикасна потрошња сировина, помоћних материјала, енергије и воде кроз поновно коришћење, посебне технологије и др.</w:t>
      </w:r>
    </w:p>
    <w:p w:rsidR="005F4963" w:rsidRPr="005F4963" w:rsidRDefault="005F4963" w:rsidP="005F4963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5F4963">
        <w:rPr>
          <w:rFonts w:ascii="Times New Roman" w:hAnsi="Times New Roman" w:cs="Times New Roman"/>
          <w:i/>
          <w:iCs/>
          <w:color w:val="333333"/>
          <w:sz w:val="24"/>
          <w:szCs w:val="24"/>
        </w:rPr>
        <w:t>Приложити копије свих аката о праву коришћења ресурса (сировина, помоћних материјала, енергије и воде).</w:t>
      </w:r>
    </w:p>
    <w:p w:rsidR="005F4963" w:rsidRPr="005F4963" w:rsidRDefault="005F4963" w:rsidP="005F4963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  <w:r w:rsidRPr="005F4963">
        <w:rPr>
          <w:rFonts w:ascii="Times New Roman" w:hAnsi="Times New Roman" w:cs="Times New Roman"/>
          <w:color w:val="333333"/>
          <w:sz w:val="24"/>
          <w:szCs w:val="24"/>
        </w:rPr>
        <w:t>4.1. Сировине, помоћни материјали и друго</w:t>
      </w:r>
    </w:p>
    <w:p w:rsidR="005F4963" w:rsidRPr="005F4963" w:rsidRDefault="005F4963" w:rsidP="005F4963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5F4963">
        <w:rPr>
          <w:rFonts w:ascii="Times New Roman" w:hAnsi="Times New Roman" w:cs="Times New Roman"/>
          <w:i/>
          <w:iCs/>
          <w:color w:val="333333"/>
          <w:sz w:val="24"/>
          <w:szCs w:val="24"/>
        </w:rPr>
        <w:t>Приказати у наредним табелама сировине, помоћне сировине и отпад који се користе у процесу производње.</w:t>
      </w:r>
    </w:p>
    <w:p w:rsidR="005F4963" w:rsidRPr="005F4963" w:rsidRDefault="005F4963" w:rsidP="005F4963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  <w:r w:rsidRPr="005F4963">
        <w:rPr>
          <w:rFonts w:ascii="Times New Roman" w:hAnsi="Times New Roman" w:cs="Times New Roman"/>
          <w:color w:val="333333"/>
          <w:sz w:val="24"/>
          <w:szCs w:val="24"/>
        </w:rPr>
        <w:t>Табела. Основне сировине</w:t>
      </w:r>
    </w:p>
    <w:tbl>
      <w:tblPr>
        <w:tblW w:w="10542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757"/>
        <w:gridCol w:w="1370"/>
        <w:gridCol w:w="2268"/>
        <w:gridCol w:w="2410"/>
        <w:gridCol w:w="1275"/>
        <w:gridCol w:w="1462"/>
      </w:tblGrid>
      <w:tr w:rsidR="005F4963" w:rsidRPr="005F4963" w:rsidTr="00255D24">
        <w:tc>
          <w:tcPr>
            <w:tcW w:w="17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Број или ознака</w:t>
            </w:r>
          </w:p>
        </w:tc>
        <w:tc>
          <w:tcPr>
            <w:tcW w:w="1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Назив сировине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Намена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Количина која се користи на годишњем нивоу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Јединица мере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Начин складиштења</w:t>
            </w:r>
          </w:p>
        </w:tc>
      </w:tr>
      <w:tr w:rsidR="005F4963" w:rsidRPr="005F4963" w:rsidTr="00255D24">
        <w:tc>
          <w:tcPr>
            <w:tcW w:w="17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5F4963" w:rsidRPr="005F4963" w:rsidTr="00255D24">
        <w:tc>
          <w:tcPr>
            <w:tcW w:w="17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</w:tbl>
    <w:p w:rsidR="005F4963" w:rsidRPr="005F4963" w:rsidRDefault="005F4963" w:rsidP="005F4963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  <w:r w:rsidRPr="005F4963">
        <w:rPr>
          <w:rFonts w:ascii="Times New Roman" w:hAnsi="Times New Roman" w:cs="Times New Roman"/>
          <w:color w:val="333333"/>
          <w:sz w:val="24"/>
          <w:szCs w:val="24"/>
        </w:rPr>
        <w:lastRenderedPageBreak/>
        <w:t>Табела. Помоћне сировине</w:t>
      </w:r>
    </w:p>
    <w:tbl>
      <w:tblPr>
        <w:tblW w:w="10498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26"/>
        <w:gridCol w:w="2202"/>
        <w:gridCol w:w="1625"/>
        <w:gridCol w:w="2410"/>
        <w:gridCol w:w="1276"/>
        <w:gridCol w:w="1559"/>
      </w:tblGrid>
      <w:tr w:rsidR="005F4963" w:rsidRPr="005F4963" w:rsidTr="00255D24"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Број или ознака</w:t>
            </w:r>
          </w:p>
        </w:tc>
        <w:tc>
          <w:tcPr>
            <w:tcW w:w="2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Назив помоћне сировине</w:t>
            </w:r>
          </w:p>
        </w:tc>
        <w:tc>
          <w:tcPr>
            <w:tcW w:w="1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Намена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Количина која се користи на годишњем нивоу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Јединица мере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Начин складиштења</w:t>
            </w:r>
          </w:p>
        </w:tc>
      </w:tr>
      <w:tr w:rsidR="005F4963" w:rsidRPr="005F4963" w:rsidTr="00255D24"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5F4963" w:rsidRPr="005F4963" w:rsidTr="00255D24"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</w:tbl>
    <w:p w:rsidR="00F44113" w:rsidRDefault="00F44113" w:rsidP="005F4963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</w:p>
    <w:p w:rsidR="005F4963" w:rsidRPr="005F4963" w:rsidRDefault="005F4963" w:rsidP="005F4963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  <w:r w:rsidRPr="005F4963">
        <w:rPr>
          <w:rFonts w:ascii="Times New Roman" w:hAnsi="Times New Roman" w:cs="Times New Roman"/>
          <w:color w:val="333333"/>
          <w:sz w:val="24"/>
          <w:szCs w:val="24"/>
        </w:rPr>
        <w:t>Табела. Отпад који се користи у производњи</w:t>
      </w:r>
    </w:p>
    <w:tbl>
      <w:tblPr>
        <w:tblW w:w="10498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26"/>
        <w:gridCol w:w="1417"/>
        <w:gridCol w:w="1843"/>
        <w:gridCol w:w="2268"/>
        <w:gridCol w:w="981"/>
        <w:gridCol w:w="2563"/>
      </w:tblGrid>
      <w:tr w:rsidR="005F4963" w:rsidRPr="005F4963" w:rsidTr="00255D24"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Индексни број отпада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Назив отпада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Намена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Количина која се користи на годишњем нивоу</w:t>
            </w:r>
          </w:p>
        </w:tc>
        <w:tc>
          <w:tcPr>
            <w:tcW w:w="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Јединица мере</w:t>
            </w:r>
          </w:p>
        </w:tc>
        <w:tc>
          <w:tcPr>
            <w:tcW w:w="25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Начин складиштења</w:t>
            </w:r>
          </w:p>
        </w:tc>
      </w:tr>
      <w:tr w:rsidR="005F4963" w:rsidRPr="005F4963" w:rsidTr="00255D24"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5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5F4963" w:rsidRPr="005F4963" w:rsidTr="00255D24"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5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</w:tbl>
    <w:p w:rsidR="005F4963" w:rsidRPr="005F4963" w:rsidRDefault="005F4963" w:rsidP="005F4963">
      <w:pPr>
        <w:shd w:val="clear" w:color="auto" w:fill="FFFFFF"/>
        <w:spacing w:after="150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</w:p>
    <w:p w:rsidR="005F4963" w:rsidRPr="005F4963" w:rsidRDefault="005F4963" w:rsidP="005F4963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  <w:lang w:val="en-US" w:eastAsia="en-US"/>
        </w:rPr>
      </w:pPr>
      <w:r w:rsidRPr="005F4963">
        <w:rPr>
          <w:rFonts w:ascii="Times New Roman" w:hAnsi="Times New Roman" w:cs="Times New Roman"/>
          <w:i/>
          <w:iCs/>
          <w:color w:val="333333"/>
          <w:sz w:val="24"/>
          <w:szCs w:val="24"/>
        </w:rPr>
        <w:t>Дати листу хемикалија које се користе у процесу производње.</w:t>
      </w:r>
    </w:p>
    <w:tbl>
      <w:tblPr>
        <w:tblW w:w="10498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17"/>
        <w:gridCol w:w="992"/>
        <w:gridCol w:w="709"/>
        <w:gridCol w:w="709"/>
        <w:gridCol w:w="1984"/>
        <w:gridCol w:w="1276"/>
        <w:gridCol w:w="1701"/>
        <w:gridCol w:w="2410"/>
      </w:tblGrid>
      <w:tr w:rsidR="005F4963" w:rsidRPr="005F4963" w:rsidTr="00255D24">
        <w:tc>
          <w:tcPr>
            <w:tcW w:w="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Број или ознака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Хемикалија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ЦАС број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Намена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Количина која се користи на годишњем нивоу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Јединица мере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Класа и категорија опасности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Начин складиштења</w:t>
            </w:r>
          </w:p>
        </w:tc>
      </w:tr>
      <w:tr w:rsidR="005F4963" w:rsidRPr="005F4963" w:rsidTr="00255D24">
        <w:tc>
          <w:tcPr>
            <w:tcW w:w="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5F4963" w:rsidRPr="005F4963" w:rsidTr="00255D24">
        <w:tc>
          <w:tcPr>
            <w:tcW w:w="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</w:tbl>
    <w:p w:rsidR="005F4963" w:rsidRPr="005F4963" w:rsidRDefault="005F4963" w:rsidP="005F4963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</w:p>
    <w:p w:rsidR="005F4963" w:rsidRPr="005F4963" w:rsidRDefault="005F4963" w:rsidP="005F4963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  <w:lang w:val="en-US" w:eastAsia="en-US"/>
        </w:rPr>
      </w:pPr>
      <w:r w:rsidRPr="005F4963">
        <w:rPr>
          <w:rFonts w:ascii="Times New Roman" w:hAnsi="Times New Roman" w:cs="Times New Roman"/>
          <w:color w:val="333333"/>
          <w:sz w:val="24"/>
          <w:szCs w:val="24"/>
        </w:rPr>
        <w:t>4.1.1. Листа резервоара за складиштење хемикалија и горива</w:t>
      </w:r>
    </w:p>
    <w:p w:rsidR="005F4963" w:rsidRPr="005F4963" w:rsidRDefault="005F4963" w:rsidP="005F4963">
      <w:pPr>
        <w:shd w:val="clear" w:color="auto" w:fill="FFFFFF"/>
        <w:spacing w:after="150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5F4963">
        <w:rPr>
          <w:rFonts w:ascii="Times New Roman" w:hAnsi="Times New Roman" w:cs="Times New Roman"/>
          <w:i/>
          <w:iCs/>
          <w:color w:val="333333"/>
          <w:sz w:val="24"/>
          <w:szCs w:val="24"/>
        </w:rPr>
        <w:t>Дати листу резервоара за складиштење у складу са наведеном табелом.</w:t>
      </w:r>
    </w:p>
    <w:tbl>
      <w:tblPr>
        <w:tblW w:w="10498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284"/>
        <w:gridCol w:w="1701"/>
        <w:gridCol w:w="1559"/>
        <w:gridCol w:w="2552"/>
        <w:gridCol w:w="3402"/>
      </w:tblGrid>
      <w:tr w:rsidR="005F4963" w:rsidRPr="005F4963" w:rsidTr="00255D24"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Ознака резервоара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Хемикалија/гориво које се складишти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Капацитет резервоара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Мере у случају цурења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Датум последње провере од стране овлашћеног лица (приложити извештај)</w:t>
            </w:r>
          </w:p>
        </w:tc>
      </w:tr>
      <w:tr w:rsidR="005F4963" w:rsidRPr="005F4963" w:rsidTr="00255D24"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5F4963" w:rsidRPr="005F4963" w:rsidTr="00255D24"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</w:tbl>
    <w:p w:rsidR="005F4963" w:rsidRPr="005F4963" w:rsidRDefault="005F4963" w:rsidP="005F4963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</w:p>
    <w:p w:rsidR="005F4963" w:rsidRPr="005F4963" w:rsidRDefault="005F4963" w:rsidP="005F4963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  <w:lang w:val="en-US" w:eastAsia="en-US"/>
        </w:rPr>
      </w:pPr>
      <w:r w:rsidRPr="005F4963">
        <w:rPr>
          <w:rFonts w:ascii="Times New Roman" w:hAnsi="Times New Roman" w:cs="Times New Roman"/>
          <w:color w:val="333333"/>
          <w:sz w:val="24"/>
          <w:szCs w:val="24"/>
        </w:rPr>
        <w:t>4.2. Енергија</w:t>
      </w:r>
    </w:p>
    <w:p w:rsidR="005F4963" w:rsidRPr="005F4963" w:rsidRDefault="005F4963" w:rsidP="005F4963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5F4963">
        <w:rPr>
          <w:rFonts w:ascii="Times New Roman" w:hAnsi="Times New Roman" w:cs="Times New Roman"/>
          <w:i/>
          <w:iCs/>
          <w:color w:val="333333"/>
          <w:sz w:val="24"/>
          <w:szCs w:val="24"/>
        </w:rPr>
        <w:t>Навести податке о укупној потрошњи енергије за обављање активности, а нарочито:</w:t>
      </w:r>
    </w:p>
    <w:p w:rsidR="005F4963" w:rsidRPr="005F4963" w:rsidRDefault="005F4963" w:rsidP="005F4963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5F4963">
        <w:rPr>
          <w:rFonts w:ascii="Times New Roman" w:hAnsi="Times New Roman" w:cs="Times New Roman"/>
          <w:i/>
          <w:iCs/>
          <w:color w:val="333333"/>
          <w:sz w:val="24"/>
          <w:szCs w:val="24"/>
        </w:rPr>
        <w:t>- приказати потрошњу енергије и горива према одређеним категоријама;</w:t>
      </w:r>
    </w:p>
    <w:p w:rsidR="005F4963" w:rsidRPr="005F4963" w:rsidRDefault="005F4963" w:rsidP="005F4963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5F4963">
        <w:rPr>
          <w:rFonts w:ascii="Times New Roman" w:hAnsi="Times New Roman" w:cs="Times New Roman"/>
          <w:i/>
          <w:iCs/>
          <w:color w:val="333333"/>
          <w:sz w:val="24"/>
          <w:szCs w:val="24"/>
        </w:rPr>
        <w:t>- одвојено приказати, ако је могуће, потрошњу енергије у оквиру различитих делова активности;</w:t>
      </w:r>
    </w:p>
    <w:p w:rsidR="005F4963" w:rsidRPr="005F4963" w:rsidRDefault="005F4963" w:rsidP="005F4963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5F4963">
        <w:rPr>
          <w:rFonts w:ascii="Times New Roman" w:hAnsi="Times New Roman" w:cs="Times New Roman"/>
          <w:i/>
          <w:iCs/>
          <w:color w:val="333333"/>
          <w:sz w:val="24"/>
          <w:szCs w:val="24"/>
        </w:rPr>
        <w:t>- описати мере за смањење потрошње енергије;</w:t>
      </w:r>
    </w:p>
    <w:p w:rsidR="005F4963" w:rsidRPr="005F4963" w:rsidRDefault="005F4963" w:rsidP="005F4963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5F4963">
        <w:rPr>
          <w:rFonts w:ascii="Times New Roman" w:hAnsi="Times New Roman" w:cs="Times New Roman"/>
          <w:i/>
          <w:iCs/>
          <w:color w:val="333333"/>
          <w:sz w:val="24"/>
          <w:szCs w:val="24"/>
        </w:rPr>
        <w:t>- описати процес производње енергије;</w:t>
      </w:r>
    </w:p>
    <w:p w:rsidR="005F4963" w:rsidRPr="005F4963" w:rsidRDefault="005F4963" w:rsidP="005F4963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5F4963">
        <w:rPr>
          <w:rFonts w:ascii="Times New Roman" w:hAnsi="Times New Roman" w:cs="Times New Roman"/>
          <w:i/>
          <w:iCs/>
          <w:color w:val="333333"/>
          <w:sz w:val="24"/>
          <w:szCs w:val="24"/>
        </w:rPr>
        <w:t>- одвојено приказати производњу енергије по одређеним категоријама;</w:t>
      </w:r>
    </w:p>
    <w:p w:rsidR="005F4963" w:rsidRPr="005F4963" w:rsidRDefault="005F4963" w:rsidP="005F4963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5F4963">
        <w:rPr>
          <w:rFonts w:ascii="Times New Roman" w:hAnsi="Times New Roman" w:cs="Times New Roman"/>
          <w:i/>
          <w:iCs/>
          <w:color w:val="333333"/>
          <w:sz w:val="24"/>
          <w:szCs w:val="24"/>
        </w:rPr>
        <w:t>- описати ефикасност производње енергије.</w:t>
      </w:r>
    </w:p>
    <w:p w:rsidR="005F4963" w:rsidRPr="005F4963" w:rsidRDefault="005F4963" w:rsidP="005F4963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  <w:r w:rsidRPr="005F4963">
        <w:rPr>
          <w:rFonts w:ascii="Times New Roman" w:hAnsi="Times New Roman" w:cs="Times New Roman"/>
          <w:color w:val="333333"/>
          <w:sz w:val="24"/>
          <w:szCs w:val="24"/>
        </w:rPr>
        <w:t>Потрошња горива</w:t>
      </w:r>
    </w:p>
    <w:tbl>
      <w:tblPr>
        <w:tblW w:w="10498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284"/>
        <w:gridCol w:w="1701"/>
        <w:gridCol w:w="3544"/>
        <w:gridCol w:w="3969"/>
      </w:tblGrid>
      <w:tr w:rsidR="005F4963" w:rsidRPr="005F4963" w:rsidTr="00255D24"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Врста горива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Јединица мере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Количина која се користи на годишњем нивоу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Намена</w:t>
            </w:r>
          </w:p>
        </w:tc>
      </w:tr>
      <w:tr w:rsidR="005F4963" w:rsidRPr="005F4963" w:rsidTr="00255D24"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5F4963" w:rsidRPr="005F4963" w:rsidTr="00255D24"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</w:tbl>
    <w:p w:rsidR="00F44113" w:rsidRDefault="00F44113" w:rsidP="005F4963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</w:p>
    <w:p w:rsidR="00F44113" w:rsidRDefault="00F44113" w:rsidP="005F4963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</w:p>
    <w:p w:rsidR="005F4963" w:rsidRPr="005F4963" w:rsidRDefault="005F4963" w:rsidP="005F4963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  <w:r w:rsidRPr="005F4963">
        <w:rPr>
          <w:rFonts w:ascii="Times New Roman" w:hAnsi="Times New Roman" w:cs="Times New Roman"/>
          <w:color w:val="333333"/>
          <w:sz w:val="24"/>
          <w:szCs w:val="24"/>
        </w:rPr>
        <w:lastRenderedPageBreak/>
        <w:t>Коришћење енергије (топлотне и електричне) од спољних снабдевача</w:t>
      </w:r>
    </w:p>
    <w:tbl>
      <w:tblPr>
        <w:tblW w:w="10498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142"/>
        <w:gridCol w:w="1985"/>
        <w:gridCol w:w="1417"/>
        <w:gridCol w:w="1985"/>
        <w:gridCol w:w="2126"/>
        <w:gridCol w:w="1843"/>
      </w:tblGrid>
      <w:tr w:rsidR="005F4963" w:rsidRPr="005F4963" w:rsidTr="00255D24"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Снабдевач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Количина која се користи на годишњем нивоу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Јединица мере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Процес производње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Загревање објеката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Друге намене</w:t>
            </w:r>
          </w:p>
        </w:tc>
      </w:tr>
      <w:tr w:rsidR="005F4963" w:rsidRPr="005F4963" w:rsidTr="00255D24"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5F4963" w:rsidRPr="005F4963" w:rsidTr="00255D24"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</w:tbl>
    <w:p w:rsidR="005F4963" w:rsidRPr="005F4963" w:rsidRDefault="005F4963" w:rsidP="005F4963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</w:p>
    <w:p w:rsidR="005F4963" w:rsidRPr="005F4963" w:rsidRDefault="005F4963" w:rsidP="005F4963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  <w:r w:rsidRPr="005F4963">
        <w:rPr>
          <w:rFonts w:ascii="Times New Roman" w:hAnsi="Times New Roman" w:cs="Times New Roman"/>
          <w:color w:val="333333"/>
          <w:sz w:val="24"/>
          <w:szCs w:val="24"/>
        </w:rPr>
        <w:t>Потрошња електричне енергије</w:t>
      </w:r>
    </w:p>
    <w:tbl>
      <w:tblPr>
        <w:tblW w:w="10498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276"/>
        <w:gridCol w:w="8222"/>
      </w:tblGrid>
      <w:tr w:rsidR="005F4963" w:rsidRPr="005F4963" w:rsidTr="00255D24">
        <w:tc>
          <w:tcPr>
            <w:tcW w:w="2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333333"/>
                <w:szCs w:val="22"/>
              </w:rPr>
            </w:pPr>
            <w:r w:rsidRPr="005F4963">
              <w:rPr>
                <w:rFonts w:ascii="Times New Roman" w:hAnsi="Times New Roman" w:cs="Times New Roman"/>
                <w:b/>
                <w:bCs/>
                <w:color w:val="333333"/>
                <w:szCs w:val="22"/>
              </w:rPr>
              <w:t>Намена</w:t>
            </w:r>
          </w:p>
        </w:tc>
        <w:tc>
          <w:tcPr>
            <w:tcW w:w="8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333333"/>
                <w:szCs w:val="22"/>
              </w:rPr>
            </w:pPr>
            <w:r w:rsidRPr="005F4963">
              <w:rPr>
                <w:rFonts w:ascii="Times New Roman" w:hAnsi="Times New Roman" w:cs="Times New Roman"/>
                <w:b/>
                <w:bCs/>
                <w:color w:val="333333"/>
                <w:szCs w:val="22"/>
              </w:rPr>
              <w:t>Електрична енергија (кWх/годишње)</w:t>
            </w:r>
          </w:p>
        </w:tc>
      </w:tr>
      <w:tr w:rsidR="005F4963" w:rsidRPr="005F4963" w:rsidTr="00255D24">
        <w:tc>
          <w:tcPr>
            <w:tcW w:w="2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Cs w:val="22"/>
              </w:rPr>
            </w:pPr>
            <w:r w:rsidRPr="005F4963">
              <w:rPr>
                <w:rFonts w:ascii="Times New Roman" w:hAnsi="Times New Roman" w:cs="Times New Roman"/>
                <w:color w:val="333333"/>
                <w:szCs w:val="22"/>
              </w:rPr>
              <w:t>Производња</w:t>
            </w:r>
          </w:p>
        </w:tc>
        <w:tc>
          <w:tcPr>
            <w:tcW w:w="8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Cs w:val="22"/>
              </w:rPr>
            </w:pPr>
            <w:r w:rsidRPr="005F4963">
              <w:rPr>
                <w:rFonts w:ascii="Times New Roman" w:hAnsi="Times New Roman" w:cs="Times New Roman"/>
                <w:color w:val="333333"/>
                <w:szCs w:val="22"/>
              </w:rPr>
              <w:t> </w:t>
            </w:r>
          </w:p>
        </w:tc>
      </w:tr>
      <w:tr w:rsidR="005F4963" w:rsidRPr="005F4963" w:rsidTr="00255D24">
        <w:tc>
          <w:tcPr>
            <w:tcW w:w="2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Cs w:val="22"/>
              </w:rPr>
            </w:pPr>
            <w:r w:rsidRPr="005F4963">
              <w:rPr>
                <w:rFonts w:ascii="Times New Roman" w:hAnsi="Times New Roman" w:cs="Times New Roman"/>
                <w:color w:val="333333"/>
                <w:szCs w:val="22"/>
              </w:rPr>
              <w:t>Осветљење</w:t>
            </w:r>
          </w:p>
        </w:tc>
        <w:tc>
          <w:tcPr>
            <w:tcW w:w="8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5F4963" w:rsidRPr="005F4963" w:rsidTr="00255D24">
        <w:tc>
          <w:tcPr>
            <w:tcW w:w="2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Cs w:val="22"/>
              </w:rPr>
            </w:pPr>
            <w:r w:rsidRPr="005F4963">
              <w:rPr>
                <w:rFonts w:ascii="Times New Roman" w:hAnsi="Times New Roman" w:cs="Times New Roman"/>
                <w:color w:val="333333"/>
                <w:szCs w:val="22"/>
              </w:rPr>
              <w:t>Хлађење</w:t>
            </w:r>
          </w:p>
        </w:tc>
        <w:tc>
          <w:tcPr>
            <w:tcW w:w="8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5F4963" w:rsidRPr="005F4963" w:rsidTr="00255D24">
        <w:tc>
          <w:tcPr>
            <w:tcW w:w="2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Cs w:val="22"/>
              </w:rPr>
            </w:pPr>
            <w:r w:rsidRPr="005F4963">
              <w:rPr>
                <w:rFonts w:ascii="Times New Roman" w:hAnsi="Times New Roman" w:cs="Times New Roman"/>
                <w:color w:val="333333"/>
                <w:szCs w:val="22"/>
              </w:rPr>
              <w:t>Загревање</w:t>
            </w:r>
          </w:p>
        </w:tc>
        <w:tc>
          <w:tcPr>
            <w:tcW w:w="8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5F4963" w:rsidRPr="005F4963" w:rsidTr="00255D24">
        <w:tc>
          <w:tcPr>
            <w:tcW w:w="2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Cs w:val="22"/>
              </w:rPr>
            </w:pPr>
            <w:r w:rsidRPr="005F4963">
              <w:rPr>
                <w:rFonts w:ascii="Times New Roman" w:hAnsi="Times New Roman" w:cs="Times New Roman"/>
                <w:color w:val="333333"/>
                <w:szCs w:val="22"/>
              </w:rPr>
              <w:t>Вентилација</w:t>
            </w:r>
          </w:p>
        </w:tc>
        <w:tc>
          <w:tcPr>
            <w:tcW w:w="8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5F4963" w:rsidRPr="005F4963" w:rsidTr="00255D24">
        <w:tc>
          <w:tcPr>
            <w:tcW w:w="2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Cs w:val="22"/>
              </w:rPr>
            </w:pPr>
            <w:r w:rsidRPr="005F4963">
              <w:rPr>
                <w:rFonts w:ascii="Times New Roman" w:hAnsi="Times New Roman" w:cs="Times New Roman"/>
                <w:color w:val="333333"/>
                <w:szCs w:val="22"/>
              </w:rPr>
              <w:t>Друге потребе</w:t>
            </w:r>
          </w:p>
        </w:tc>
        <w:tc>
          <w:tcPr>
            <w:tcW w:w="8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5F4963" w:rsidRPr="005F4963" w:rsidTr="00255D24">
        <w:tc>
          <w:tcPr>
            <w:tcW w:w="2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333333"/>
                <w:szCs w:val="22"/>
              </w:rPr>
            </w:pPr>
            <w:r w:rsidRPr="005F4963">
              <w:rPr>
                <w:rFonts w:ascii="Times New Roman" w:hAnsi="Times New Roman" w:cs="Times New Roman"/>
                <w:b/>
                <w:bCs/>
                <w:color w:val="333333"/>
                <w:szCs w:val="22"/>
              </w:rPr>
              <w:t>Укупно</w:t>
            </w:r>
          </w:p>
        </w:tc>
        <w:tc>
          <w:tcPr>
            <w:tcW w:w="8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</w:tbl>
    <w:p w:rsidR="005F4963" w:rsidRPr="005F4963" w:rsidRDefault="005F4963" w:rsidP="005F4963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</w:p>
    <w:p w:rsidR="005F4963" w:rsidRPr="005F4963" w:rsidRDefault="005F4963" w:rsidP="005F4963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  <w:lang w:val="en-US" w:eastAsia="en-US"/>
        </w:rPr>
      </w:pPr>
      <w:r w:rsidRPr="005F4963">
        <w:rPr>
          <w:rFonts w:ascii="Times New Roman" w:hAnsi="Times New Roman" w:cs="Times New Roman"/>
          <w:color w:val="333333"/>
          <w:sz w:val="24"/>
          <w:szCs w:val="24"/>
        </w:rPr>
        <w:t>4.3. Вода</w:t>
      </w:r>
    </w:p>
    <w:p w:rsidR="005F4963" w:rsidRPr="005F4963" w:rsidRDefault="005F4963" w:rsidP="005F4963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5F4963">
        <w:rPr>
          <w:rFonts w:ascii="Times New Roman" w:hAnsi="Times New Roman" w:cs="Times New Roman"/>
          <w:i/>
          <w:iCs/>
          <w:color w:val="333333"/>
          <w:sz w:val="24"/>
          <w:szCs w:val="24"/>
        </w:rPr>
        <w:t>Навести податке о укупном коришћењу, односно потрошњи воде, а нарочито:</w:t>
      </w:r>
    </w:p>
    <w:p w:rsidR="005F4963" w:rsidRPr="005F4963" w:rsidRDefault="005F4963" w:rsidP="005F4963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5F4963">
        <w:rPr>
          <w:rFonts w:ascii="Times New Roman" w:hAnsi="Times New Roman" w:cs="Times New Roman"/>
          <w:i/>
          <w:iCs/>
          <w:color w:val="333333"/>
          <w:sz w:val="24"/>
          <w:szCs w:val="24"/>
        </w:rPr>
        <w:t>- одвојено коришћење воде у различитим деловима активности;</w:t>
      </w:r>
    </w:p>
    <w:p w:rsidR="005F4963" w:rsidRPr="005F4963" w:rsidRDefault="005F4963" w:rsidP="005F4963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5F4963">
        <w:rPr>
          <w:rFonts w:ascii="Times New Roman" w:hAnsi="Times New Roman" w:cs="Times New Roman"/>
          <w:i/>
          <w:iCs/>
          <w:color w:val="333333"/>
          <w:sz w:val="24"/>
          <w:szCs w:val="24"/>
        </w:rPr>
        <w:t>- по одређеним категоријама: површинске воде, подземне воде, рециркулисана вода;</w:t>
      </w:r>
    </w:p>
    <w:p w:rsidR="005F4963" w:rsidRPr="005F4963" w:rsidRDefault="005F4963" w:rsidP="005F4963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5F4963">
        <w:rPr>
          <w:rFonts w:ascii="Times New Roman" w:hAnsi="Times New Roman" w:cs="Times New Roman"/>
          <w:i/>
          <w:iCs/>
          <w:color w:val="333333"/>
          <w:sz w:val="24"/>
          <w:szCs w:val="24"/>
        </w:rPr>
        <w:t>- описати мере за смањење потрошње воде.</w:t>
      </w:r>
    </w:p>
    <w:p w:rsidR="005F4963" w:rsidRDefault="005F4963" w:rsidP="005F4963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5F4963">
        <w:rPr>
          <w:rFonts w:ascii="Times New Roman" w:hAnsi="Times New Roman" w:cs="Times New Roman"/>
          <w:i/>
          <w:iCs/>
          <w:color w:val="333333"/>
          <w:sz w:val="24"/>
          <w:szCs w:val="24"/>
        </w:rPr>
        <w:t>У табели навести количину воде која се користи у зависности од намене. Навести које су друге намене, нпр. ППЗ заштита, и сл.</w:t>
      </w:r>
    </w:p>
    <w:p w:rsidR="00F44113" w:rsidRPr="005F4963" w:rsidRDefault="00F44113" w:rsidP="005F4963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</w:p>
    <w:tbl>
      <w:tblPr>
        <w:tblW w:w="10498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851"/>
        <w:gridCol w:w="1843"/>
        <w:gridCol w:w="850"/>
        <w:gridCol w:w="1843"/>
        <w:gridCol w:w="992"/>
        <w:gridCol w:w="1276"/>
        <w:gridCol w:w="1843"/>
      </w:tblGrid>
      <w:tr w:rsidR="005F4963" w:rsidRPr="005F4963" w:rsidTr="00255D24"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Водни извори и врсте коришћења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Потрошња воде у м</w:t>
            </w:r>
            <w:r w:rsidRPr="005F4963">
              <w:rPr>
                <w:rFonts w:ascii="Times New Roman" w:hAnsi="Times New Roman" w:cs="Times New Roman"/>
                <w:color w:val="333333"/>
                <w:sz w:val="20"/>
                <w:vertAlign w:val="superscript"/>
              </w:rPr>
              <w:t>3</w:t>
            </w: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/годишње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Хлађење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Процес производње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Чишћење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Санитарна вода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Друге намене</w:t>
            </w:r>
          </w:p>
        </w:tc>
      </w:tr>
      <w:tr w:rsidR="005F4963" w:rsidRPr="005F4963" w:rsidTr="00255D24"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Спољно снабдевање (градски водовод)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</w:tr>
      <w:tr w:rsidR="005F4963" w:rsidRPr="005F4963" w:rsidTr="00255D24"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Сопствени бунари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</w:tr>
      <w:tr w:rsidR="005F4963" w:rsidRPr="005F4963" w:rsidTr="00255D24"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Површинска вода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</w:tr>
      <w:tr w:rsidR="005F4963" w:rsidRPr="005F4963" w:rsidTr="00255D24"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Друго - навести друге изворе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5F4963" w:rsidRPr="005F4963" w:rsidTr="00255D24"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b/>
                <w:bCs/>
                <w:color w:val="333333"/>
                <w:sz w:val="20"/>
              </w:rPr>
              <w:t>Укупно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</w:tbl>
    <w:p w:rsidR="005F4963" w:rsidRPr="005F4963" w:rsidRDefault="005F4963" w:rsidP="005F4963">
      <w:pPr>
        <w:shd w:val="clear" w:color="auto" w:fill="FFFFFF"/>
        <w:spacing w:after="150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</w:p>
    <w:p w:rsidR="005F4963" w:rsidRPr="005F4963" w:rsidRDefault="005F4963" w:rsidP="005F4963">
      <w:pPr>
        <w:shd w:val="clear" w:color="auto" w:fill="FFFFFF"/>
        <w:spacing w:after="150"/>
        <w:rPr>
          <w:rFonts w:ascii="Times New Roman" w:hAnsi="Times New Roman" w:cs="Times New Roman"/>
          <w:b/>
          <w:bCs/>
          <w:color w:val="333333"/>
          <w:sz w:val="24"/>
          <w:szCs w:val="24"/>
          <w:lang w:val="en-US" w:eastAsia="en-US"/>
        </w:rPr>
      </w:pPr>
      <w:r w:rsidRPr="005F4963">
        <w:rPr>
          <w:rFonts w:ascii="Times New Roman" w:hAnsi="Times New Roman" w:cs="Times New Roman"/>
          <w:b/>
          <w:bCs/>
          <w:color w:val="333333"/>
          <w:sz w:val="24"/>
          <w:szCs w:val="24"/>
        </w:rPr>
        <w:t>5. Емисије у ваздух</w:t>
      </w:r>
    </w:p>
    <w:p w:rsidR="005F4963" w:rsidRPr="005F4963" w:rsidRDefault="005F4963" w:rsidP="005F4963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5F4963">
        <w:rPr>
          <w:rFonts w:ascii="Times New Roman" w:hAnsi="Times New Roman" w:cs="Times New Roman"/>
          <w:i/>
          <w:iCs/>
          <w:color w:val="333333"/>
          <w:sz w:val="24"/>
          <w:szCs w:val="24"/>
        </w:rPr>
        <w:t>Описати следеће: постојећи уређај и постројење за пречишћавање, изворе загађивања, непријатне мирисе, концентрацију загађујућих материја, утицај на животну средину у околини постројења, као и мониторинг и контролу емисија.</w:t>
      </w:r>
    </w:p>
    <w:p w:rsidR="005F4963" w:rsidRPr="005F4963" w:rsidRDefault="005F4963" w:rsidP="005F4963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5F4963">
        <w:rPr>
          <w:rFonts w:ascii="Times New Roman" w:hAnsi="Times New Roman" w:cs="Times New Roman"/>
          <w:color w:val="333333"/>
          <w:sz w:val="24"/>
          <w:szCs w:val="24"/>
        </w:rPr>
        <w:t>5.1. Уређај и постројења за пречишћавање загађујућих материја у ваздух</w:t>
      </w:r>
    </w:p>
    <w:p w:rsidR="005F4963" w:rsidRPr="005F4963" w:rsidRDefault="005F4963" w:rsidP="005F4963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5F4963">
        <w:rPr>
          <w:rFonts w:ascii="Times New Roman" w:hAnsi="Times New Roman" w:cs="Times New Roman"/>
          <w:i/>
          <w:iCs/>
          <w:color w:val="333333"/>
          <w:sz w:val="24"/>
          <w:szCs w:val="24"/>
        </w:rPr>
        <w:t>Описати уређаје и постројења која се користе за пречишћавање загађујућих материја. Дати опис ефикасности ако постоје релевантна мерења.</w:t>
      </w:r>
    </w:p>
    <w:p w:rsidR="005F4963" w:rsidRPr="005F4963" w:rsidRDefault="005F4963" w:rsidP="005F4963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5F4963">
        <w:rPr>
          <w:rFonts w:ascii="Times New Roman" w:hAnsi="Times New Roman" w:cs="Times New Roman"/>
          <w:color w:val="333333"/>
          <w:sz w:val="24"/>
          <w:szCs w:val="24"/>
        </w:rPr>
        <w:t>5.2. Стационарни извори емисија загађујућих материја</w:t>
      </w:r>
    </w:p>
    <w:p w:rsidR="00F44113" w:rsidRDefault="00F44113" w:rsidP="005F4963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</w:p>
    <w:p w:rsidR="005F4963" w:rsidRPr="005F4963" w:rsidRDefault="005F4963" w:rsidP="005F4963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  <w:r w:rsidRPr="005F4963">
        <w:rPr>
          <w:rFonts w:ascii="Times New Roman" w:hAnsi="Times New Roman" w:cs="Times New Roman"/>
          <w:color w:val="333333"/>
          <w:sz w:val="24"/>
          <w:szCs w:val="24"/>
        </w:rPr>
        <w:lastRenderedPageBreak/>
        <w:t>Стационарни извори из процеса сагоревања</w:t>
      </w:r>
    </w:p>
    <w:tbl>
      <w:tblPr>
        <w:tblW w:w="10498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323"/>
        <w:gridCol w:w="1219"/>
        <w:gridCol w:w="989"/>
        <w:gridCol w:w="951"/>
        <w:gridCol w:w="807"/>
        <w:gridCol w:w="1053"/>
        <w:gridCol w:w="912"/>
        <w:gridCol w:w="1371"/>
        <w:gridCol w:w="1873"/>
      </w:tblGrid>
      <w:tr w:rsidR="005F4963" w:rsidRPr="005F4963" w:rsidTr="00255D24">
        <w:tc>
          <w:tcPr>
            <w:tcW w:w="1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Стационарни извор (ознака емитера)</w:t>
            </w:r>
          </w:p>
        </w:tc>
        <w:tc>
          <w:tcPr>
            <w:tcW w:w="1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Локација емитера (географске координате)</w:t>
            </w:r>
          </w:p>
        </w:tc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Врста горива</w:t>
            </w:r>
          </w:p>
        </w:tc>
        <w:tc>
          <w:tcPr>
            <w:tcW w:w="9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Топлотна снага у кW</w:t>
            </w:r>
          </w:p>
        </w:tc>
        <w:tc>
          <w:tcPr>
            <w:tcW w:w="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Висина емитера у м</w:t>
            </w:r>
          </w:p>
        </w:tc>
        <w:tc>
          <w:tcPr>
            <w:tcW w:w="1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Загађујуће материје</w:t>
            </w:r>
          </w:p>
        </w:tc>
        <w:tc>
          <w:tcPr>
            <w:tcW w:w="9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Радни часови годишње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Степен искоришћења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Уређај за пречишћавање</w:t>
            </w:r>
          </w:p>
        </w:tc>
      </w:tr>
      <w:tr w:rsidR="005F4963" w:rsidRPr="005F4963" w:rsidTr="00255D24">
        <w:tc>
          <w:tcPr>
            <w:tcW w:w="1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t>Е1</w:t>
            </w:r>
          </w:p>
        </w:tc>
        <w:tc>
          <w:tcPr>
            <w:tcW w:w="1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t>нпр. Природни гас</w:t>
            </w:r>
          </w:p>
        </w:tc>
        <w:tc>
          <w:tcPr>
            <w:tcW w:w="9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9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</w:tr>
      <w:tr w:rsidR="005F4963" w:rsidRPr="005F4963" w:rsidTr="00255D24">
        <w:tc>
          <w:tcPr>
            <w:tcW w:w="1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9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9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</w:tr>
      <w:tr w:rsidR="005F4963" w:rsidRPr="005F4963" w:rsidTr="00255D24">
        <w:tc>
          <w:tcPr>
            <w:tcW w:w="1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9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9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5F4963" w:rsidRPr="005F4963" w:rsidTr="00255D24">
        <w:tc>
          <w:tcPr>
            <w:tcW w:w="1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9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9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</w:tbl>
    <w:p w:rsidR="005F4963" w:rsidRPr="005F4963" w:rsidRDefault="005F4963" w:rsidP="005F4963">
      <w:pPr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  <w:lang w:val="en-US" w:eastAsia="en-US"/>
        </w:rPr>
      </w:pPr>
      <w:r w:rsidRPr="005F4963">
        <w:rPr>
          <w:rFonts w:ascii="Times New Roman" w:hAnsi="Times New Roman" w:cs="Times New Roman"/>
          <w:color w:val="333333"/>
          <w:sz w:val="24"/>
          <w:szCs w:val="24"/>
        </w:rPr>
        <w:t> </w:t>
      </w:r>
    </w:p>
    <w:tbl>
      <w:tblPr>
        <w:tblW w:w="10498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123"/>
        <w:gridCol w:w="1153"/>
        <w:gridCol w:w="831"/>
        <w:gridCol w:w="2855"/>
        <w:gridCol w:w="3260"/>
        <w:gridCol w:w="1276"/>
      </w:tblGrid>
      <w:tr w:rsidR="005F4963" w:rsidRPr="005F4963" w:rsidTr="00255D24">
        <w:tc>
          <w:tcPr>
            <w:tcW w:w="1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Емитер (ознака емитера)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Загађујуће материје*</w:t>
            </w:r>
          </w:p>
        </w:tc>
        <w:tc>
          <w:tcPr>
            <w:tcW w:w="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Јединица мере</w:t>
            </w:r>
          </w:p>
        </w:tc>
        <w:tc>
          <w:tcPr>
            <w:tcW w:w="2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Измерена вредност (прво мерење)*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Измерена вредност (друго мерење)*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ГВЕ</w:t>
            </w:r>
          </w:p>
        </w:tc>
      </w:tr>
      <w:tr w:rsidR="005F4963" w:rsidRPr="005F4963" w:rsidTr="00255D24">
        <w:tc>
          <w:tcPr>
            <w:tcW w:w="112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t>Е1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t>нпр. СО</w:t>
            </w:r>
            <w:r w:rsidRPr="005F4963">
              <w:rPr>
                <w:rFonts w:ascii="Times New Roman" w:hAnsi="Times New Roman" w:cs="Times New Roman"/>
                <w:i/>
                <w:iCs/>
                <w:color w:val="333333"/>
                <w:sz w:val="20"/>
                <w:vertAlign w:val="subscript"/>
              </w:rPr>
              <w:t>2</w:t>
            </w:r>
          </w:p>
        </w:tc>
        <w:tc>
          <w:tcPr>
            <w:tcW w:w="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2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</w:tr>
      <w:tr w:rsidR="005F4963" w:rsidRPr="005F4963" w:rsidTr="00255D24">
        <w:tc>
          <w:tcPr>
            <w:tcW w:w="112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0"/>
                <w:lang w:val="en-US" w:eastAsia="en-US"/>
              </w:rPr>
            </w:pP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t>НОx</w:t>
            </w:r>
          </w:p>
        </w:tc>
        <w:tc>
          <w:tcPr>
            <w:tcW w:w="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2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</w:tr>
      <w:tr w:rsidR="005F4963" w:rsidRPr="005F4963" w:rsidTr="00255D24">
        <w:tc>
          <w:tcPr>
            <w:tcW w:w="112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0"/>
                <w:lang w:val="en-US" w:eastAsia="en-US"/>
              </w:rPr>
            </w:pP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t>Прашкасте материје</w:t>
            </w:r>
          </w:p>
        </w:tc>
        <w:tc>
          <w:tcPr>
            <w:tcW w:w="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2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</w:tr>
      <w:tr w:rsidR="005F4963" w:rsidRPr="005F4963" w:rsidTr="00255D24">
        <w:tc>
          <w:tcPr>
            <w:tcW w:w="112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0"/>
                <w:lang w:val="en-US" w:eastAsia="en-US"/>
              </w:rPr>
            </w:pP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t>ЦО</w:t>
            </w:r>
          </w:p>
        </w:tc>
        <w:tc>
          <w:tcPr>
            <w:tcW w:w="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2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</w:tr>
      <w:tr w:rsidR="005F4963" w:rsidRPr="005F4963" w:rsidTr="00255D24">
        <w:tc>
          <w:tcPr>
            <w:tcW w:w="112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t>Е2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2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</w:tr>
      <w:tr w:rsidR="005F4963" w:rsidRPr="005F4963" w:rsidTr="00255D24">
        <w:tc>
          <w:tcPr>
            <w:tcW w:w="112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  <w:lang w:val="en-US" w:eastAsia="en-US"/>
              </w:rPr>
            </w:pP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5F4963" w:rsidRPr="005F4963" w:rsidTr="00255D24">
        <w:tc>
          <w:tcPr>
            <w:tcW w:w="112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  <w:lang w:val="en-US" w:eastAsia="en-US"/>
              </w:rPr>
            </w:pP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5F4963" w:rsidRPr="005F4963" w:rsidTr="00255D24">
        <w:tc>
          <w:tcPr>
            <w:tcW w:w="112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  <w:lang w:val="en-US" w:eastAsia="en-US"/>
              </w:rPr>
            </w:pP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5F4963" w:rsidRPr="005F4963" w:rsidTr="00255D24">
        <w:tc>
          <w:tcPr>
            <w:tcW w:w="1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</w:tbl>
    <w:p w:rsidR="00F44113" w:rsidRDefault="00F44113" w:rsidP="005F4963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</w:p>
    <w:p w:rsidR="005F4963" w:rsidRPr="005F4963" w:rsidRDefault="005F4963" w:rsidP="005F4963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  <w:lang w:val="en-US" w:eastAsia="en-US"/>
        </w:rPr>
      </w:pPr>
      <w:r w:rsidRPr="005F4963">
        <w:rPr>
          <w:rFonts w:ascii="Times New Roman" w:hAnsi="Times New Roman" w:cs="Times New Roman"/>
          <w:i/>
          <w:iCs/>
          <w:color w:val="333333"/>
          <w:sz w:val="24"/>
          <w:szCs w:val="24"/>
        </w:rPr>
        <w:t>* Навести вредности из последња два Извештаја о извршеним периодичним мерењима од стране акредитоване лабораторије. Ако се на неком емитеру врши континуално мерење доставити Извештај о годишњем испитивању исправности уређаја за континуално мерење емисија ("АСТ")</w:t>
      </w:r>
    </w:p>
    <w:p w:rsidR="005F4963" w:rsidRPr="005F4963" w:rsidRDefault="005F4963" w:rsidP="005F4963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  <w:r w:rsidRPr="005F4963">
        <w:rPr>
          <w:rFonts w:ascii="Times New Roman" w:hAnsi="Times New Roman" w:cs="Times New Roman"/>
          <w:color w:val="333333"/>
          <w:sz w:val="24"/>
          <w:szCs w:val="24"/>
        </w:rPr>
        <w:t>Стационарни извори загађивања осим постројења за сагоревање</w:t>
      </w:r>
    </w:p>
    <w:tbl>
      <w:tblPr>
        <w:tblW w:w="10498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376"/>
        <w:gridCol w:w="1269"/>
        <w:gridCol w:w="770"/>
        <w:gridCol w:w="840"/>
        <w:gridCol w:w="1096"/>
        <w:gridCol w:w="949"/>
        <w:gridCol w:w="805"/>
        <w:gridCol w:w="958"/>
        <w:gridCol w:w="2435"/>
      </w:tblGrid>
      <w:tr w:rsidR="005F4963" w:rsidRPr="005F4963" w:rsidTr="00255D24"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Стационарни извор (ознака емитера)</w:t>
            </w:r>
          </w:p>
        </w:tc>
        <w:tc>
          <w:tcPr>
            <w:tcW w:w="1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Локација емитера (географске координате)</w:t>
            </w:r>
          </w:p>
        </w:tc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Процес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Висина емитера у м</w:t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Загађујуће материје</w:t>
            </w:r>
          </w:p>
        </w:tc>
        <w:tc>
          <w:tcPr>
            <w:tcW w:w="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Радни часови годишње</w:t>
            </w:r>
          </w:p>
        </w:tc>
        <w:tc>
          <w:tcPr>
            <w:tcW w:w="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Масени проток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Јединица мере масеног протока</w:t>
            </w:r>
          </w:p>
        </w:tc>
        <w:tc>
          <w:tcPr>
            <w:tcW w:w="2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Уређај за пречишћавање</w:t>
            </w:r>
          </w:p>
        </w:tc>
      </w:tr>
      <w:tr w:rsidR="005F4963" w:rsidRPr="005F4963" w:rsidTr="00255D24"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t>Е1</w:t>
            </w:r>
          </w:p>
        </w:tc>
        <w:tc>
          <w:tcPr>
            <w:tcW w:w="1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2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</w:tr>
      <w:tr w:rsidR="005F4963" w:rsidRPr="005F4963" w:rsidTr="00255D24"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2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</w:tr>
      <w:tr w:rsidR="005F4963" w:rsidRPr="005F4963" w:rsidTr="00255D24"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2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</w:tr>
    </w:tbl>
    <w:p w:rsidR="005F4963" w:rsidRPr="005F4963" w:rsidRDefault="005F4963" w:rsidP="005F4963">
      <w:pPr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  <w:lang w:val="en-US" w:eastAsia="en-US"/>
        </w:rPr>
      </w:pPr>
      <w:r w:rsidRPr="005F4963">
        <w:rPr>
          <w:rFonts w:ascii="Times New Roman" w:hAnsi="Times New Roman" w:cs="Times New Roman"/>
          <w:color w:val="333333"/>
          <w:sz w:val="24"/>
          <w:szCs w:val="24"/>
        </w:rPr>
        <w:t> </w:t>
      </w:r>
    </w:p>
    <w:tbl>
      <w:tblPr>
        <w:tblW w:w="10498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100"/>
        <w:gridCol w:w="1460"/>
        <w:gridCol w:w="1417"/>
        <w:gridCol w:w="2694"/>
        <w:gridCol w:w="2551"/>
        <w:gridCol w:w="1276"/>
      </w:tblGrid>
      <w:tr w:rsidR="005F4963" w:rsidRPr="005F4963" w:rsidTr="00255D24">
        <w:tc>
          <w:tcPr>
            <w:tcW w:w="1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Емитер</w:t>
            </w: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br/>
              <w:t>(ознака емитера)</w:t>
            </w:r>
          </w:p>
        </w:tc>
        <w:tc>
          <w:tcPr>
            <w:tcW w:w="1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Загађујуће материје*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Јединица мере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Измерена вредност</w:t>
            </w: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br/>
              <w:t>(прво мерење)*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Измерена вредност</w:t>
            </w: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br/>
              <w:t>(друго мерење)*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ГВЕ</w:t>
            </w:r>
          </w:p>
        </w:tc>
      </w:tr>
      <w:tr w:rsidR="005F4963" w:rsidRPr="005F4963" w:rsidTr="00255D24">
        <w:tc>
          <w:tcPr>
            <w:tcW w:w="11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t>Е1</w:t>
            </w:r>
          </w:p>
        </w:tc>
        <w:tc>
          <w:tcPr>
            <w:tcW w:w="1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</w:tr>
      <w:tr w:rsidR="005F4963" w:rsidRPr="005F4963" w:rsidTr="00255D24">
        <w:tc>
          <w:tcPr>
            <w:tcW w:w="110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0"/>
                <w:lang w:val="en-US" w:eastAsia="en-US"/>
              </w:rPr>
            </w:pPr>
          </w:p>
        </w:tc>
        <w:tc>
          <w:tcPr>
            <w:tcW w:w="1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</w:tr>
      <w:tr w:rsidR="005F4963" w:rsidRPr="005F4963" w:rsidTr="00255D24">
        <w:tc>
          <w:tcPr>
            <w:tcW w:w="110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0"/>
                <w:lang w:val="en-US" w:eastAsia="en-US"/>
              </w:rPr>
            </w:pPr>
          </w:p>
        </w:tc>
        <w:tc>
          <w:tcPr>
            <w:tcW w:w="1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</w:tr>
      <w:tr w:rsidR="005F4963" w:rsidRPr="005F4963" w:rsidTr="00255D24">
        <w:tc>
          <w:tcPr>
            <w:tcW w:w="110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0"/>
                <w:lang w:val="en-US" w:eastAsia="en-US"/>
              </w:rPr>
            </w:pPr>
          </w:p>
        </w:tc>
        <w:tc>
          <w:tcPr>
            <w:tcW w:w="1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</w:tr>
      <w:tr w:rsidR="005F4963" w:rsidRPr="005F4963" w:rsidTr="00255D24">
        <w:tc>
          <w:tcPr>
            <w:tcW w:w="11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t>Е2</w:t>
            </w:r>
          </w:p>
        </w:tc>
        <w:tc>
          <w:tcPr>
            <w:tcW w:w="1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</w:tr>
      <w:tr w:rsidR="005F4963" w:rsidRPr="005F4963" w:rsidTr="00255D24">
        <w:tc>
          <w:tcPr>
            <w:tcW w:w="110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  <w:lang w:val="en-US" w:eastAsia="en-US"/>
              </w:rPr>
            </w:pPr>
          </w:p>
        </w:tc>
        <w:tc>
          <w:tcPr>
            <w:tcW w:w="1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5F4963" w:rsidRPr="005F4963" w:rsidTr="00255D24">
        <w:tc>
          <w:tcPr>
            <w:tcW w:w="110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  <w:lang w:val="en-US" w:eastAsia="en-US"/>
              </w:rPr>
            </w:pPr>
          </w:p>
        </w:tc>
        <w:tc>
          <w:tcPr>
            <w:tcW w:w="1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</w:tbl>
    <w:p w:rsidR="005F4963" w:rsidRPr="005F4963" w:rsidRDefault="005F4963" w:rsidP="005F4963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  <w:lang w:val="en-US" w:eastAsia="en-US"/>
        </w:rPr>
      </w:pPr>
      <w:r w:rsidRPr="005F4963">
        <w:rPr>
          <w:rFonts w:ascii="Times New Roman" w:hAnsi="Times New Roman" w:cs="Times New Roman"/>
          <w:i/>
          <w:iCs/>
          <w:color w:val="333333"/>
          <w:sz w:val="24"/>
          <w:szCs w:val="24"/>
        </w:rPr>
        <w:lastRenderedPageBreak/>
        <w:t>* Навести вредности из последња два Извештаја о извршеним периодичним мерењима од стране акредитоване лабораторије. Ако се на неком емитеру врши континуално мерење доставити Извештај о годишњем испитивању исправности уређаја за континуално мерење емисија ("АСТ")</w:t>
      </w:r>
    </w:p>
    <w:p w:rsidR="005F4963" w:rsidRPr="005F4963" w:rsidRDefault="005F4963" w:rsidP="005F4963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  <w:r w:rsidRPr="005F4963">
        <w:rPr>
          <w:rFonts w:ascii="Times New Roman" w:hAnsi="Times New Roman" w:cs="Times New Roman"/>
          <w:color w:val="333333"/>
          <w:sz w:val="24"/>
          <w:szCs w:val="24"/>
        </w:rPr>
        <w:t>5.3. Дифузни извори емисија загађујућих материја</w:t>
      </w:r>
    </w:p>
    <w:p w:rsidR="005F4963" w:rsidRPr="005F4963" w:rsidRDefault="005F4963" w:rsidP="005F4963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5F4963">
        <w:rPr>
          <w:rFonts w:ascii="Times New Roman" w:hAnsi="Times New Roman" w:cs="Times New Roman"/>
          <w:i/>
          <w:iCs/>
          <w:color w:val="333333"/>
          <w:sz w:val="24"/>
          <w:szCs w:val="24"/>
        </w:rPr>
        <w:t>Дифузне емисије се односе на емисије загађујућих материја у околину које се распрострањују или "дифундују" у ваздух из нетачкастих извора као што су нпр. складиште прашкастих материја (песак, глина, угаљ), неасфалтирани путеви и сл. Описати дифузне изворе емисија, контролне мере и информације о њиховом утицају на животну средину.</w:t>
      </w:r>
    </w:p>
    <w:p w:rsidR="005F4963" w:rsidRPr="005F4963" w:rsidRDefault="005F4963" w:rsidP="005F4963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5F4963">
        <w:rPr>
          <w:rFonts w:ascii="Times New Roman" w:hAnsi="Times New Roman" w:cs="Times New Roman"/>
          <w:i/>
          <w:iCs/>
          <w:color w:val="333333"/>
          <w:sz w:val="24"/>
          <w:szCs w:val="24"/>
        </w:rPr>
        <w:t>Описати изворе фугитивне емисије и информације о њиховом утицају на животу средину. Фугитивне емисије су емисије које нису испуштене из организованих и контролисаних испуста (нпр. из резервоара, приликом отварања резервоара, клапни и сл.).</w:t>
      </w:r>
    </w:p>
    <w:p w:rsidR="005F4963" w:rsidRPr="005F4963" w:rsidRDefault="005F4963" w:rsidP="005F4963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5F4963">
        <w:rPr>
          <w:rFonts w:ascii="Times New Roman" w:hAnsi="Times New Roman" w:cs="Times New Roman"/>
          <w:color w:val="333333"/>
          <w:sz w:val="24"/>
          <w:szCs w:val="24"/>
        </w:rPr>
        <w:t>5.4. Емисије у ваздух које потичу од материја које имају снажно изражен мирис</w:t>
      </w:r>
    </w:p>
    <w:p w:rsidR="005F4963" w:rsidRPr="005F4963" w:rsidRDefault="005F4963" w:rsidP="005F4963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5F4963">
        <w:rPr>
          <w:rFonts w:ascii="Times New Roman" w:hAnsi="Times New Roman" w:cs="Times New Roman"/>
          <w:i/>
          <w:iCs/>
          <w:color w:val="333333"/>
          <w:sz w:val="24"/>
          <w:szCs w:val="24"/>
        </w:rPr>
        <w:t>Описати изворе непријатних мириса и материја од којих потичу, карактеристике и мере за њихово смањење.</w:t>
      </w:r>
    </w:p>
    <w:p w:rsidR="005F4963" w:rsidRPr="005F4963" w:rsidRDefault="005F4963" w:rsidP="005F4963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5F4963">
        <w:rPr>
          <w:rFonts w:ascii="Times New Roman" w:hAnsi="Times New Roman" w:cs="Times New Roman"/>
          <w:color w:val="333333"/>
          <w:sz w:val="24"/>
          <w:szCs w:val="24"/>
        </w:rPr>
        <w:t>5.5. Утицај емисија загађујућих материја на амбијентални квалитет ваздуха</w:t>
      </w:r>
    </w:p>
    <w:p w:rsidR="005F4963" w:rsidRPr="005F4963" w:rsidRDefault="005F4963" w:rsidP="005F4963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5F4963">
        <w:rPr>
          <w:rFonts w:ascii="Times New Roman" w:hAnsi="Times New Roman" w:cs="Times New Roman"/>
          <w:i/>
          <w:iCs/>
          <w:color w:val="333333"/>
          <w:sz w:val="24"/>
          <w:szCs w:val="24"/>
        </w:rPr>
        <w:t>Описати утицај постојећих емисија на квалитет амбијенталног ваздуха у околини постројења и дати податке из најближе мерене станице за период који је расположив.</w:t>
      </w:r>
    </w:p>
    <w:p w:rsidR="005F4963" w:rsidRPr="005F4963" w:rsidRDefault="005F4963" w:rsidP="005F4963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5F4963">
        <w:rPr>
          <w:rFonts w:ascii="Times New Roman" w:hAnsi="Times New Roman" w:cs="Times New Roman"/>
          <w:color w:val="333333"/>
          <w:sz w:val="24"/>
          <w:szCs w:val="24"/>
        </w:rPr>
        <w:t>5.6. Контрола, мерење и извештавање</w:t>
      </w:r>
    </w:p>
    <w:p w:rsidR="005F4963" w:rsidRPr="00F44113" w:rsidRDefault="005F4963" w:rsidP="00F44113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5F4963">
        <w:rPr>
          <w:rFonts w:ascii="Times New Roman" w:hAnsi="Times New Roman" w:cs="Times New Roman"/>
          <w:i/>
          <w:iCs/>
          <w:color w:val="333333"/>
          <w:sz w:val="24"/>
          <w:szCs w:val="24"/>
        </w:rPr>
        <w:t>Дати преглед и описати мониторинг емисија, а нарочито начин и учесталост мерења утврђених параметара и обавезе оператера које се односе на извештавање.</w:t>
      </w:r>
    </w:p>
    <w:p w:rsidR="005F4963" w:rsidRPr="005F4963" w:rsidRDefault="005F4963" w:rsidP="005F4963">
      <w:pPr>
        <w:shd w:val="clear" w:color="auto" w:fill="FFFFFF"/>
        <w:spacing w:after="150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  <w:r w:rsidRPr="005F4963">
        <w:rPr>
          <w:rFonts w:ascii="Times New Roman" w:hAnsi="Times New Roman" w:cs="Times New Roman"/>
          <w:b/>
          <w:bCs/>
          <w:color w:val="333333"/>
          <w:sz w:val="24"/>
          <w:szCs w:val="24"/>
        </w:rPr>
        <w:t>6. Емисије загађујућих материја у воде</w:t>
      </w:r>
    </w:p>
    <w:p w:rsidR="005F4963" w:rsidRPr="005F4963" w:rsidRDefault="005F4963" w:rsidP="005F4963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  <w:r w:rsidRPr="005F4963">
        <w:rPr>
          <w:rFonts w:ascii="Times New Roman" w:hAnsi="Times New Roman" w:cs="Times New Roman"/>
          <w:color w:val="333333"/>
          <w:sz w:val="24"/>
          <w:szCs w:val="24"/>
        </w:rPr>
        <w:t>6.1. Отпадне воде</w:t>
      </w:r>
    </w:p>
    <w:p w:rsidR="005F4963" w:rsidRPr="005F4963" w:rsidRDefault="005F4963" w:rsidP="005F4963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5F4963">
        <w:rPr>
          <w:rFonts w:ascii="Times New Roman" w:hAnsi="Times New Roman" w:cs="Times New Roman"/>
          <w:i/>
          <w:iCs/>
          <w:color w:val="333333"/>
          <w:sz w:val="24"/>
          <w:szCs w:val="24"/>
        </w:rPr>
        <w:t>Описати места настајања отпадних вода, количине отпадних вода на годишњем нивоу, начин третмана и места испуштања.</w:t>
      </w:r>
    </w:p>
    <w:tbl>
      <w:tblPr>
        <w:tblW w:w="10498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851"/>
        <w:gridCol w:w="992"/>
        <w:gridCol w:w="993"/>
        <w:gridCol w:w="2268"/>
        <w:gridCol w:w="1984"/>
        <w:gridCol w:w="2410"/>
      </w:tblGrid>
      <w:tr w:rsidR="005F4963" w:rsidRPr="005F4963" w:rsidTr="00255D24"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Врста отпадне воде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Место настајања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Јединица мере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Количине на годишњем нивоу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Начин третмана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Место испуштања са географским координатама</w:t>
            </w:r>
          </w:p>
        </w:tc>
      </w:tr>
      <w:tr w:rsidR="005F4963" w:rsidRPr="005F4963" w:rsidTr="00255D24"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t>Процесне отпадне воде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</w:tr>
      <w:tr w:rsidR="005F4963" w:rsidRPr="005F4963" w:rsidTr="00255D24"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t>Санитарно-фекалне отпадне водне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</w:tr>
      <w:tr w:rsidR="005F4963" w:rsidRPr="005F4963" w:rsidTr="00255D24"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t>Атмосферске воде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</w:tr>
      <w:tr w:rsidR="005F4963" w:rsidRPr="005F4963" w:rsidTr="00255D24"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t>Остало - навести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</w:tr>
      <w:tr w:rsidR="005F4963" w:rsidRPr="005F4963" w:rsidTr="00255D24"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Укупно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</w:tr>
    </w:tbl>
    <w:p w:rsidR="005F4963" w:rsidRPr="005F4963" w:rsidRDefault="005F4963" w:rsidP="005F4963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</w:p>
    <w:p w:rsidR="005F4963" w:rsidRPr="005F4963" w:rsidRDefault="005F4963" w:rsidP="005F4963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  <w:lang w:val="en-US" w:eastAsia="en-US"/>
        </w:rPr>
      </w:pPr>
      <w:r w:rsidRPr="005F4963">
        <w:rPr>
          <w:rFonts w:ascii="Times New Roman" w:hAnsi="Times New Roman" w:cs="Times New Roman"/>
          <w:color w:val="333333"/>
          <w:sz w:val="24"/>
          <w:szCs w:val="24"/>
        </w:rPr>
        <w:t>6.1.1. Третман отпадних вода</w:t>
      </w:r>
    </w:p>
    <w:p w:rsidR="00F44113" w:rsidRPr="005F4963" w:rsidRDefault="005F4963" w:rsidP="005F4963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5F4963">
        <w:rPr>
          <w:rFonts w:ascii="Times New Roman" w:hAnsi="Times New Roman" w:cs="Times New Roman"/>
          <w:i/>
          <w:iCs/>
          <w:color w:val="333333"/>
          <w:sz w:val="24"/>
          <w:szCs w:val="24"/>
        </w:rPr>
        <w:t>Описати постојећи систем за третман отпадних вода које се испуштају у реципијент. Унети информације из техничког извештаја о процени ефикасности постројења. Описати начин поступања са отпадним муљем.</w:t>
      </w:r>
    </w:p>
    <w:p w:rsidR="005F4963" w:rsidRPr="005F4963" w:rsidRDefault="005F4963" w:rsidP="005F4963">
      <w:pPr>
        <w:shd w:val="clear" w:color="auto" w:fill="FFFFFF"/>
        <w:spacing w:after="150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5F4963">
        <w:rPr>
          <w:rFonts w:ascii="Times New Roman" w:hAnsi="Times New Roman" w:cs="Times New Roman"/>
          <w:i/>
          <w:iCs/>
          <w:color w:val="333333"/>
          <w:sz w:val="24"/>
          <w:szCs w:val="24"/>
        </w:rPr>
        <w:t>У табелу унети податке ако се отпадне воде упућују на третман код другог оператера</w:t>
      </w:r>
    </w:p>
    <w:tbl>
      <w:tblPr>
        <w:tblW w:w="10498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371"/>
        <w:gridCol w:w="1756"/>
        <w:gridCol w:w="2977"/>
        <w:gridCol w:w="3260"/>
        <w:gridCol w:w="1134"/>
      </w:tblGrid>
      <w:tr w:rsidR="005F4963" w:rsidRPr="005F4963" w:rsidTr="00255D24"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Назив и локација места испуштања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Географске координате постројења коме се предају отпадне воде на третман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Назив оператера и врста постројења за третман отпадних вода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Годишња количина отпадних вода која се предаје на третман другом оператеру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Учесталост предаје на третман</w:t>
            </w:r>
          </w:p>
        </w:tc>
      </w:tr>
      <w:tr w:rsidR="005F4963" w:rsidRPr="005F4963" w:rsidTr="00255D24"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lastRenderedPageBreak/>
              <w:t> 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5F4963" w:rsidRPr="005F4963" w:rsidTr="00255D24"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</w:tbl>
    <w:p w:rsidR="005F4963" w:rsidRPr="005F4963" w:rsidRDefault="005F4963" w:rsidP="005F4963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</w:p>
    <w:p w:rsidR="005F4963" w:rsidRPr="005F4963" w:rsidRDefault="005F4963" w:rsidP="005F4963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  <w:lang w:val="en-US" w:eastAsia="en-US"/>
        </w:rPr>
      </w:pPr>
      <w:r w:rsidRPr="005F4963">
        <w:rPr>
          <w:rFonts w:ascii="Times New Roman" w:hAnsi="Times New Roman" w:cs="Times New Roman"/>
          <w:color w:val="333333"/>
          <w:sz w:val="24"/>
          <w:szCs w:val="24"/>
        </w:rPr>
        <w:t>6.1.2. Квалитет отпадних вода</w:t>
      </w:r>
    </w:p>
    <w:p w:rsidR="005F4963" w:rsidRDefault="005F4963" w:rsidP="005F4963">
      <w:pPr>
        <w:shd w:val="clear" w:color="auto" w:fill="FFFFFF"/>
        <w:spacing w:after="150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5F4963">
        <w:rPr>
          <w:rFonts w:ascii="Times New Roman" w:hAnsi="Times New Roman" w:cs="Times New Roman"/>
          <w:i/>
          <w:iCs/>
          <w:color w:val="333333"/>
          <w:sz w:val="24"/>
          <w:szCs w:val="24"/>
        </w:rPr>
        <w:t>Приказати параметре који се испитују у зависности од врсте индустрије. У табелу унети сва мерења која су прописана да се врше током једне календарске године.</w:t>
      </w:r>
    </w:p>
    <w:p w:rsidR="00F44113" w:rsidRPr="005F4963" w:rsidRDefault="00F44113" w:rsidP="005F4963">
      <w:pPr>
        <w:shd w:val="clear" w:color="auto" w:fill="FFFFFF"/>
        <w:spacing w:after="150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</w:p>
    <w:tbl>
      <w:tblPr>
        <w:tblW w:w="10498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25"/>
        <w:gridCol w:w="958"/>
        <w:gridCol w:w="1736"/>
        <w:gridCol w:w="1843"/>
        <w:gridCol w:w="1843"/>
        <w:gridCol w:w="1842"/>
        <w:gridCol w:w="851"/>
      </w:tblGrid>
      <w:tr w:rsidR="005F4963" w:rsidRPr="005F4963" w:rsidTr="00255D24"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Испитивани параметри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Јединица мере</w:t>
            </w:r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Измерена вредност</w:t>
            </w: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br/>
              <w:t>(прво мерење)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Измерена вредност</w:t>
            </w: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br/>
              <w:t>(друго мерење)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Измерена вредност</w:t>
            </w: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br/>
              <w:t>(треће мерење)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Измерена вредност</w:t>
            </w: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br/>
              <w:t>(четврто мерење)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ГВЕ</w:t>
            </w:r>
          </w:p>
        </w:tc>
      </w:tr>
      <w:tr w:rsidR="005F4963" w:rsidRPr="005F4963" w:rsidTr="00255D24"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t>Температура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5F4963" w:rsidRPr="005F4963" w:rsidTr="00255D24"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t>пХ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5F4963" w:rsidRPr="005F4963" w:rsidTr="00255D24"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t>Суспендоване честице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5F4963" w:rsidRPr="005F4963" w:rsidTr="00255D24"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t>Биохемијска потрошња кисеоника (БПК</w:t>
            </w:r>
            <w:r w:rsidRPr="005F4963">
              <w:rPr>
                <w:rFonts w:ascii="Times New Roman" w:hAnsi="Times New Roman" w:cs="Times New Roman"/>
                <w:i/>
                <w:iCs/>
                <w:color w:val="333333"/>
                <w:sz w:val="20"/>
                <w:vertAlign w:val="subscript"/>
              </w:rPr>
              <w:t>5</w:t>
            </w:r>
            <w:r w:rsidRPr="005F4963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t>)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5F4963" w:rsidRPr="005F4963" w:rsidTr="00255D24"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t>Хемијска потрошња кисеоника (ХПК)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5F4963" w:rsidRPr="005F4963" w:rsidTr="00255D24"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t>Амонијак изражен преко азота (НХ</w:t>
            </w:r>
            <w:r w:rsidRPr="005F4963">
              <w:rPr>
                <w:rFonts w:ascii="Times New Roman" w:hAnsi="Times New Roman" w:cs="Times New Roman"/>
                <w:i/>
                <w:iCs/>
                <w:color w:val="333333"/>
                <w:sz w:val="20"/>
                <w:vertAlign w:val="subscript"/>
              </w:rPr>
              <w:t>4</w:t>
            </w:r>
            <w:r w:rsidRPr="005F4963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t>-Н)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5F4963" w:rsidRPr="005F4963" w:rsidTr="00255D24"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t>Укупни неоргански азот</w:t>
            </w:r>
            <w:r w:rsidRPr="005F4963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br/>
              <w:t>(НХ</w:t>
            </w:r>
            <w:r w:rsidRPr="005F4963">
              <w:rPr>
                <w:rFonts w:ascii="Times New Roman" w:hAnsi="Times New Roman" w:cs="Times New Roman"/>
                <w:i/>
                <w:iCs/>
                <w:color w:val="333333"/>
                <w:sz w:val="20"/>
                <w:vertAlign w:val="subscript"/>
              </w:rPr>
              <w:t>4</w:t>
            </w:r>
            <w:r w:rsidRPr="005F4963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t>-Н, НО</w:t>
            </w:r>
            <w:r w:rsidRPr="005F4963">
              <w:rPr>
                <w:rFonts w:ascii="Times New Roman" w:hAnsi="Times New Roman" w:cs="Times New Roman"/>
                <w:i/>
                <w:iCs/>
                <w:color w:val="333333"/>
                <w:sz w:val="20"/>
                <w:vertAlign w:val="subscript"/>
              </w:rPr>
              <w:t>3</w:t>
            </w:r>
            <w:r w:rsidRPr="005F4963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t>-Н, НО</w:t>
            </w:r>
            <w:r w:rsidRPr="005F4963">
              <w:rPr>
                <w:rFonts w:ascii="Times New Roman" w:hAnsi="Times New Roman" w:cs="Times New Roman"/>
                <w:i/>
                <w:iCs/>
                <w:color w:val="333333"/>
                <w:sz w:val="20"/>
                <w:vertAlign w:val="subscript"/>
              </w:rPr>
              <w:t>2</w:t>
            </w:r>
            <w:r w:rsidRPr="005F4963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t>-Н)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5F4963" w:rsidRPr="005F4963" w:rsidTr="00255D24"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t>Укупни фосфор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5F4963" w:rsidRPr="005F4963" w:rsidTr="00255D24"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5F4963" w:rsidRPr="005F4963" w:rsidTr="00255D24"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</w:tbl>
    <w:p w:rsidR="005F4963" w:rsidRPr="005F4963" w:rsidRDefault="005F4963" w:rsidP="005F4963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</w:p>
    <w:p w:rsidR="005F4963" w:rsidRPr="005F4963" w:rsidRDefault="005F4963" w:rsidP="005F4963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  <w:lang w:val="en-US" w:eastAsia="en-US"/>
        </w:rPr>
      </w:pPr>
      <w:r w:rsidRPr="005F4963">
        <w:rPr>
          <w:rFonts w:ascii="Times New Roman" w:hAnsi="Times New Roman" w:cs="Times New Roman"/>
          <w:color w:val="333333"/>
          <w:sz w:val="24"/>
          <w:szCs w:val="24"/>
        </w:rPr>
        <w:t>6.1.4. Утицај на квалитет рецепијента</w:t>
      </w:r>
    </w:p>
    <w:p w:rsidR="005F4963" w:rsidRPr="005F4963" w:rsidRDefault="005F4963" w:rsidP="005F4963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5F4963">
        <w:rPr>
          <w:rFonts w:ascii="Times New Roman" w:hAnsi="Times New Roman" w:cs="Times New Roman"/>
          <w:i/>
          <w:iCs/>
          <w:color w:val="333333"/>
          <w:sz w:val="24"/>
          <w:szCs w:val="24"/>
        </w:rPr>
        <w:t>Дати податке и описати утицај постојећих емисија на квалитет водних тела.</w:t>
      </w:r>
    </w:p>
    <w:p w:rsidR="005F4963" w:rsidRDefault="005F4963" w:rsidP="005F4963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5F4963">
        <w:rPr>
          <w:rFonts w:ascii="Times New Roman" w:hAnsi="Times New Roman" w:cs="Times New Roman"/>
          <w:i/>
          <w:iCs/>
          <w:color w:val="333333"/>
          <w:sz w:val="24"/>
          <w:szCs w:val="24"/>
        </w:rPr>
        <w:t>Описати реципијент у који се испуштају отпадне воде (пречишћене и непречишћене) и приказати резултате мерења пре и после испуштања. У табелу унети сва мерења током једне календарске године у складу са прописаним бројем мерења.</w:t>
      </w:r>
    </w:p>
    <w:p w:rsidR="00F44113" w:rsidRPr="005F4963" w:rsidRDefault="00F44113" w:rsidP="005F4963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</w:p>
    <w:tbl>
      <w:tblPr>
        <w:tblW w:w="10498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709"/>
        <w:gridCol w:w="993"/>
        <w:gridCol w:w="1842"/>
        <w:gridCol w:w="1843"/>
        <w:gridCol w:w="1985"/>
        <w:gridCol w:w="2126"/>
      </w:tblGrid>
      <w:tr w:rsidR="005F4963" w:rsidRPr="005F4963" w:rsidTr="00255D24"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Испитивани параметри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Јединица мере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Измерена вредност пре испуштања</w:t>
            </w: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br/>
              <w:t>(прво мерење)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Измерена вредност после испуштања</w:t>
            </w: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br/>
              <w:t>(прво мерење)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Измерена вредност пре испуштања</w:t>
            </w: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br/>
              <w:t>(друго мерење)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Измерена вредност после испуштања</w:t>
            </w: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br/>
              <w:t>(друго мерење)</w:t>
            </w:r>
          </w:p>
        </w:tc>
      </w:tr>
      <w:tr w:rsidR="005F4963" w:rsidRPr="005F4963" w:rsidTr="00255D24"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t>Температура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</w:tr>
      <w:tr w:rsidR="005F4963" w:rsidRPr="005F4963" w:rsidTr="00255D24"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t>пХ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</w:tr>
      <w:tr w:rsidR="005F4963" w:rsidRPr="005F4963" w:rsidTr="00255D24"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t>Суспендоване честице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</w:tr>
      <w:tr w:rsidR="005F4963" w:rsidRPr="005F4963" w:rsidTr="00255D24"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t>Биохемијска потрошња кисеоника (БПК</w:t>
            </w:r>
            <w:r w:rsidRPr="005F4963">
              <w:rPr>
                <w:rFonts w:ascii="Times New Roman" w:hAnsi="Times New Roman" w:cs="Times New Roman"/>
                <w:i/>
                <w:iCs/>
                <w:color w:val="333333"/>
                <w:sz w:val="20"/>
                <w:vertAlign w:val="subscript"/>
              </w:rPr>
              <w:t>5</w:t>
            </w:r>
            <w:r w:rsidRPr="005F4963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t>)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</w:tr>
      <w:tr w:rsidR="005F4963" w:rsidRPr="005F4963" w:rsidTr="00255D24"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lastRenderedPageBreak/>
              <w:t>Хемијска потрошња кисеоника (ХПК)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</w:tr>
      <w:tr w:rsidR="005F4963" w:rsidRPr="005F4963" w:rsidTr="00255D24"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t>Амонијак изражен преко азота (НХ</w:t>
            </w:r>
            <w:r w:rsidRPr="005F4963">
              <w:rPr>
                <w:rFonts w:ascii="Times New Roman" w:hAnsi="Times New Roman" w:cs="Times New Roman"/>
                <w:i/>
                <w:iCs/>
                <w:color w:val="333333"/>
                <w:sz w:val="20"/>
                <w:vertAlign w:val="subscript"/>
              </w:rPr>
              <w:t>4</w:t>
            </w:r>
            <w:r w:rsidRPr="005F4963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t>-Н)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</w:tr>
      <w:tr w:rsidR="005F4963" w:rsidRPr="005F4963" w:rsidTr="00255D24"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t>Укупни неоргански азот</w:t>
            </w:r>
            <w:r w:rsidRPr="005F4963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br/>
              <w:t>(НХ</w:t>
            </w:r>
            <w:r w:rsidRPr="005F4963">
              <w:rPr>
                <w:rFonts w:ascii="Times New Roman" w:hAnsi="Times New Roman" w:cs="Times New Roman"/>
                <w:i/>
                <w:iCs/>
                <w:color w:val="333333"/>
                <w:sz w:val="20"/>
                <w:vertAlign w:val="subscript"/>
              </w:rPr>
              <w:t>4</w:t>
            </w:r>
            <w:r w:rsidRPr="005F4963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t>-Н, НО</w:t>
            </w:r>
            <w:r w:rsidRPr="005F4963">
              <w:rPr>
                <w:rFonts w:ascii="Times New Roman" w:hAnsi="Times New Roman" w:cs="Times New Roman"/>
                <w:i/>
                <w:iCs/>
                <w:color w:val="333333"/>
                <w:sz w:val="20"/>
                <w:vertAlign w:val="subscript"/>
              </w:rPr>
              <w:t>3</w:t>
            </w:r>
            <w:r w:rsidRPr="005F4963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t>-Н, НО</w:t>
            </w:r>
            <w:r w:rsidRPr="005F4963">
              <w:rPr>
                <w:rFonts w:ascii="Times New Roman" w:hAnsi="Times New Roman" w:cs="Times New Roman"/>
                <w:i/>
                <w:iCs/>
                <w:color w:val="333333"/>
                <w:sz w:val="20"/>
                <w:vertAlign w:val="subscript"/>
              </w:rPr>
              <w:t>2</w:t>
            </w:r>
            <w:r w:rsidRPr="005F4963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t>-Н)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</w:tr>
      <w:tr w:rsidR="005F4963" w:rsidRPr="005F4963" w:rsidTr="00255D24"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t>Укупни фосфор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</w:tr>
      <w:tr w:rsidR="005F4963" w:rsidRPr="005F4963" w:rsidTr="00255D24"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</w:tr>
      <w:tr w:rsidR="005F4963" w:rsidRPr="005F4963" w:rsidTr="00255D24"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5F4963" w:rsidRPr="005F4963" w:rsidTr="00255D24"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</w:tbl>
    <w:p w:rsidR="005F4963" w:rsidRPr="005F4963" w:rsidRDefault="005F4963" w:rsidP="005F4963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</w:p>
    <w:p w:rsidR="005F4963" w:rsidRPr="005F4963" w:rsidRDefault="005F4963" w:rsidP="005F4963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  <w:lang w:val="en-US" w:eastAsia="en-US"/>
        </w:rPr>
      </w:pPr>
      <w:r w:rsidRPr="005F4963">
        <w:rPr>
          <w:rFonts w:ascii="Times New Roman" w:hAnsi="Times New Roman" w:cs="Times New Roman"/>
          <w:color w:val="333333"/>
          <w:sz w:val="24"/>
          <w:szCs w:val="24"/>
        </w:rPr>
        <w:t>6.1.5. Контрола, мерење и извештавање</w:t>
      </w:r>
    </w:p>
    <w:p w:rsidR="005F4963" w:rsidRPr="005F4963" w:rsidRDefault="005F4963" w:rsidP="005F4963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5F4963">
        <w:rPr>
          <w:rFonts w:ascii="Times New Roman" w:hAnsi="Times New Roman" w:cs="Times New Roman"/>
          <w:i/>
          <w:iCs/>
          <w:color w:val="333333"/>
          <w:sz w:val="24"/>
          <w:szCs w:val="24"/>
        </w:rPr>
        <w:t>Дати преглед и описати мониторинг емисија, а нарочито начин и учесталост мерења утврђених параметара и обавезе оператера које се односе на извештавање.</w:t>
      </w:r>
    </w:p>
    <w:p w:rsidR="005F4963" w:rsidRPr="005F4963" w:rsidRDefault="005F4963" w:rsidP="005F4963">
      <w:pPr>
        <w:shd w:val="clear" w:color="auto" w:fill="FFFFFF"/>
        <w:spacing w:after="150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  <w:r w:rsidRPr="005F4963">
        <w:rPr>
          <w:rFonts w:ascii="Times New Roman" w:hAnsi="Times New Roman" w:cs="Times New Roman"/>
          <w:b/>
          <w:bCs/>
          <w:color w:val="333333"/>
          <w:sz w:val="24"/>
          <w:szCs w:val="24"/>
        </w:rPr>
        <w:t>7. Заштита земљишта и подземних вода</w:t>
      </w:r>
    </w:p>
    <w:p w:rsidR="005F4963" w:rsidRPr="005F4963" w:rsidRDefault="005F4963" w:rsidP="005F4963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5F4963">
        <w:rPr>
          <w:rFonts w:ascii="Times New Roman" w:hAnsi="Times New Roman" w:cs="Times New Roman"/>
          <w:color w:val="333333"/>
          <w:sz w:val="24"/>
          <w:szCs w:val="24"/>
        </w:rPr>
        <w:t>7.1. Карактеристике подземних вода</w:t>
      </w:r>
    </w:p>
    <w:p w:rsidR="005F4963" w:rsidRPr="005F4963" w:rsidRDefault="005F4963" w:rsidP="005F4963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5F4963">
        <w:rPr>
          <w:rFonts w:ascii="Times New Roman" w:hAnsi="Times New Roman" w:cs="Times New Roman"/>
          <w:i/>
          <w:iCs/>
          <w:color w:val="333333"/>
          <w:sz w:val="24"/>
          <w:szCs w:val="24"/>
        </w:rPr>
        <w:t>Дати податке о аквиферу, као на пример издашност, квалитет, дубина, и сл.</w:t>
      </w:r>
    </w:p>
    <w:p w:rsidR="005F4963" w:rsidRPr="005F4963" w:rsidRDefault="005F4963" w:rsidP="005F4963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5F4963">
        <w:rPr>
          <w:rFonts w:ascii="Times New Roman" w:hAnsi="Times New Roman" w:cs="Times New Roman"/>
          <w:color w:val="333333"/>
          <w:sz w:val="24"/>
          <w:szCs w:val="24"/>
        </w:rPr>
        <w:t>7.2. Испитивање квалитета подземних вода</w:t>
      </w:r>
    </w:p>
    <w:p w:rsidR="005F4963" w:rsidRPr="005F4963" w:rsidRDefault="005F4963" w:rsidP="005F4963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5F4963">
        <w:rPr>
          <w:rFonts w:ascii="Times New Roman" w:hAnsi="Times New Roman" w:cs="Times New Roman"/>
          <w:i/>
          <w:iCs/>
          <w:color w:val="333333"/>
          <w:sz w:val="24"/>
          <w:szCs w:val="24"/>
        </w:rPr>
        <w:t>Навести податке о постављеним пијезометрима. У табели навести податке за све пијезометре.</w:t>
      </w:r>
    </w:p>
    <w:tbl>
      <w:tblPr>
        <w:tblW w:w="10542" w:type="dxa"/>
        <w:tblInd w:w="-176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5"/>
        <w:gridCol w:w="2509"/>
        <w:gridCol w:w="2192"/>
        <w:gridCol w:w="2246"/>
        <w:gridCol w:w="2300"/>
      </w:tblGrid>
      <w:tr w:rsidR="005F4963" w:rsidRPr="005F4963" w:rsidTr="00255D24">
        <w:tc>
          <w:tcPr>
            <w:tcW w:w="1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Пијезометар</w:t>
            </w:r>
          </w:p>
        </w:tc>
        <w:tc>
          <w:tcPr>
            <w:tcW w:w="2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Загађујућа материја</w:t>
            </w:r>
          </w:p>
        </w:tc>
        <w:tc>
          <w:tcPr>
            <w:tcW w:w="2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Географске координате</w:t>
            </w:r>
          </w:p>
        </w:tc>
        <w:tc>
          <w:tcPr>
            <w:tcW w:w="2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Учесталост мерења</w:t>
            </w: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Резултат мерења</w:t>
            </w:r>
          </w:p>
        </w:tc>
      </w:tr>
      <w:tr w:rsidR="005F4963" w:rsidRPr="005F4963" w:rsidTr="00255D24">
        <w:tc>
          <w:tcPr>
            <w:tcW w:w="12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</w:rPr>
              <w:t>П1</w:t>
            </w:r>
          </w:p>
        </w:tc>
        <w:tc>
          <w:tcPr>
            <w:tcW w:w="2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1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5F4963" w:rsidRPr="005F4963" w:rsidTr="00255D24">
        <w:tc>
          <w:tcPr>
            <w:tcW w:w="129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  <w:lang w:val="en-US" w:eastAsia="en-US"/>
              </w:rPr>
            </w:pPr>
          </w:p>
        </w:tc>
        <w:tc>
          <w:tcPr>
            <w:tcW w:w="2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19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lang w:val="en-US" w:eastAsia="en-US"/>
              </w:rPr>
            </w:pPr>
          </w:p>
        </w:tc>
        <w:tc>
          <w:tcPr>
            <w:tcW w:w="2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5F4963" w:rsidRPr="005F4963" w:rsidTr="00255D24">
        <w:tc>
          <w:tcPr>
            <w:tcW w:w="12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</w:rPr>
              <w:t>П2</w:t>
            </w:r>
          </w:p>
        </w:tc>
        <w:tc>
          <w:tcPr>
            <w:tcW w:w="2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1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5F4963" w:rsidRPr="005F4963" w:rsidTr="00255D24">
        <w:tc>
          <w:tcPr>
            <w:tcW w:w="129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  <w:lang w:val="en-US" w:eastAsia="en-US"/>
              </w:rPr>
            </w:pPr>
          </w:p>
        </w:tc>
        <w:tc>
          <w:tcPr>
            <w:tcW w:w="2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19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lang w:val="en-US" w:eastAsia="en-US"/>
              </w:rPr>
            </w:pPr>
          </w:p>
        </w:tc>
        <w:tc>
          <w:tcPr>
            <w:tcW w:w="2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</w:tbl>
    <w:p w:rsidR="005F4963" w:rsidRPr="005F4963" w:rsidRDefault="005F4963" w:rsidP="005F4963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</w:p>
    <w:p w:rsidR="005F4963" w:rsidRPr="005F4963" w:rsidRDefault="005F4963" w:rsidP="005F4963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5F4963">
        <w:rPr>
          <w:rFonts w:ascii="Times New Roman" w:hAnsi="Times New Roman" w:cs="Times New Roman"/>
          <w:i/>
          <w:iCs/>
          <w:color w:val="333333"/>
          <w:sz w:val="24"/>
          <w:szCs w:val="24"/>
        </w:rPr>
        <w:t>Корисници подземних вода су дужни да изврше мерења основног (нултог) нивоа за загађујуће материје, јоне или индикаторе који су природног порекла и/или њихово присуство у подземним водама може бити последица људске активности, и то: арсена, кадмијума, олова, живе, амонијума, хлорида, сулфата, трихлоретилена, тетрахлоретилена, винилхлорида и електропроводљивости.</w:t>
      </w:r>
    </w:p>
    <w:p w:rsidR="005F4963" w:rsidRPr="005F4963" w:rsidRDefault="005F4963" w:rsidP="005F4963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  <w:lang w:val="en-US" w:eastAsia="en-US"/>
        </w:rPr>
      </w:pPr>
    </w:p>
    <w:tbl>
      <w:tblPr>
        <w:tblW w:w="10356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709"/>
        <w:gridCol w:w="2694"/>
        <w:gridCol w:w="5953"/>
      </w:tblGrid>
      <w:tr w:rsidR="005F4963" w:rsidRPr="005F4963" w:rsidTr="00255D24"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Параметар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Јединица мере</w:t>
            </w:r>
          </w:p>
        </w:tc>
        <w:tc>
          <w:tcPr>
            <w:tcW w:w="5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Просечна годишња концентрација</w:t>
            </w:r>
          </w:p>
        </w:tc>
      </w:tr>
      <w:tr w:rsidR="005F4963" w:rsidRPr="005F4963" w:rsidTr="00255D24"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5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5F4963" w:rsidRPr="005F4963" w:rsidTr="00255D24"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5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</w:tbl>
    <w:p w:rsidR="005F4963" w:rsidRPr="005F4963" w:rsidRDefault="005F4963" w:rsidP="005F4963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</w:p>
    <w:p w:rsidR="005F4963" w:rsidRPr="005F4963" w:rsidRDefault="005F4963" w:rsidP="005F4963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  <w:lang w:val="en-US" w:eastAsia="en-US"/>
        </w:rPr>
      </w:pPr>
      <w:r w:rsidRPr="005F4963">
        <w:rPr>
          <w:rFonts w:ascii="Times New Roman" w:hAnsi="Times New Roman" w:cs="Times New Roman"/>
          <w:color w:val="333333"/>
          <w:sz w:val="24"/>
          <w:szCs w:val="24"/>
        </w:rPr>
        <w:t>7.3. Испитивање квалитета земљишта</w:t>
      </w:r>
    </w:p>
    <w:p w:rsidR="005F4963" w:rsidRDefault="005F4963" w:rsidP="005F4963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5F4963">
        <w:rPr>
          <w:rFonts w:ascii="Times New Roman" w:hAnsi="Times New Roman" w:cs="Times New Roman"/>
          <w:i/>
          <w:iCs/>
          <w:color w:val="333333"/>
          <w:sz w:val="24"/>
          <w:szCs w:val="24"/>
        </w:rPr>
        <w:t>Дати податке о локацијама на којима се испитује квалитет земљишта, као и резултатима анализе.</w:t>
      </w:r>
    </w:p>
    <w:p w:rsidR="00F44113" w:rsidRDefault="00F44113" w:rsidP="005F4963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</w:p>
    <w:p w:rsidR="00F44113" w:rsidRPr="005F4963" w:rsidRDefault="00F44113" w:rsidP="005F4963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</w:p>
    <w:tbl>
      <w:tblPr>
        <w:tblW w:w="10356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34"/>
        <w:gridCol w:w="1501"/>
        <w:gridCol w:w="3260"/>
        <w:gridCol w:w="4961"/>
      </w:tblGrid>
      <w:tr w:rsidR="005F4963" w:rsidRPr="005F4963" w:rsidTr="00255D24">
        <w:tc>
          <w:tcPr>
            <w:tcW w:w="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lastRenderedPageBreak/>
              <w:t>Редни број</w:t>
            </w:r>
          </w:p>
        </w:tc>
        <w:tc>
          <w:tcPr>
            <w:tcW w:w="1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Назив локације узорковања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Географске координате за сваки узорак и дубина узорковања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Испитивани параметри и резултати анализе</w:t>
            </w:r>
          </w:p>
        </w:tc>
      </w:tr>
      <w:tr w:rsidR="005F4963" w:rsidRPr="005F4963" w:rsidTr="00255D24">
        <w:tc>
          <w:tcPr>
            <w:tcW w:w="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iCs/>
                <w:color w:val="333333"/>
                <w:sz w:val="20"/>
              </w:rPr>
              <w:t>1</w:t>
            </w:r>
          </w:p>
        </w:tc>
        <w:tc>
          <w:tcPr>
            <w:tcW w:w="1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</w:tr>
      <w:tr w:rsidR="005F4963" w:rsidRPr="005F4963" w:rsidTr="00255D24">
        <w:tc>
          <w:tcPr>
            <w:tcW w:w="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iCs/>
                <w:color w:val="333333"/>
                <w:sz w:val="20"/>
              </w:rPr>
              <w:t>2</w:t>
            </w:r>
          </w:p>
        </w:tc>
        <w:tc>
          <w:tcPr>
            <w:tcW w:w="1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</w:tr>
      <w:tr w:rsidR="005F4963" w:rsidRPr="005F4963" w:rsidTr="00255D24">
        <w:tc>
          <w:tcPr>
            <w:tcW w:w="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iCs/>
                <w:color w:val="333333"/>
                <w:sz w:val="20"/>
              </w:rPr>
              <w:t>3</w:t>
            </w:r>
          </w:p>
        </w:tc>
        <w:tc>
          <w:tcPr>
            <w:tcW w:w="1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</w:tr>
    </w:tbl>
    <w:p w:rsidR="005F4963" w:rsidRPr="005F4963" w:rsidRDefault="005F4963" w:rsidP="005F4963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</w:p>
    <w:p w:rsidR="005F4963" w:rsidRPr="005F4963" w:rsidRDefault="005F4963" w:rsidP="005F4963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  <w:lang w:val="en-US" w:eastAsia="en-US"/>
        </w:rPr>
      </w:pPr>
      <w:r w:rsidRPr="005F4963">
        <w:rPr>
          <w:rFonts w:ascii="Times New Roman" w:hAnsi="Times New Roman" w:cs="Times New Roman"/>
          <w:color w:val="333333"/>
          <w:sz w:val="24"/>
          <w:szCs w:val="24"/>
        </w:rPr>
        <w:t>7.4. Контрола, мерење и извештавање</w:t>
      </w:r>
    </w:p>
    <w:p w:rsidR="005F4963" w:rsidRPr="005F4963" w:rsidRDefault="005F4963" w:rsidP="005F4963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5F4963">
        <w:rPr>
          <w:rFonts w:ascii="Times New Roman" w:hAnsi="Times New Roman" w:cs="Times New Roman"/>
          <w:i/>
          <w:iCs/>
          <w:color w:val="333333"/>
          <w:sz w:val="24"/>
          <w:szCs w:val="24"/>
        </w:rPr>
        <w:t>Дати преглед и описати мониторинг емисија, нарочито начин и учесталост мерења утврђених параметара и обавезе оператера које се односе на извештавање.</w:t>
      </w:r>
    </w:p>
    <w:p w:rsidR="005F4963" w:rsidRPr="005F4963" w:rsidRDefault="005F4963" w:rsidP="005F4963">
      <w:pPr>
        <w:shd w:val="clear" w:color="auto" w:fill="FFFFFF"/>
        <w:spacing w:after="150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  <w:r w:rsidRPr="005F4963">
        <w:rPr>
          <w:rFonts w:ascii="Times New Roman" w:hAnsi="Times New Roman" w:cs="Times New Roman"/>
          <w:b/>
          <w:bCs/>
          <w:color w:val="333333"/>
          <w:sz w:val="24"/>
          <w:szCs w:val="24"/>
        </w:rPr>
        <w:t>8. Управљање отпадом</w:t>
      </w:r>
    </w:p>
    <w:p w:rsidR="005F4963" w:rsidRPr="005F4963" w:rsidRDefault="005F4963" w:rsidP="005F4963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  <w:r w:rsidRPr="005F4963">
        <w:rPr>
          <w:rFonts w:ascii="Times New Roman" w:hAnsi="Times New Roman" w:cs="Times New Roman"/>
          <w:color w:val="333333"/>
          <w:sz w:val="24"/>
          <w:szCs w:val="24"/>
        </w:rPr>
        <w:t>8.1. Генерисање отпада</w:t>
      </w:r>
    </w:p>
    <w:p w:rsidR="005F4963" w:rsidRPr="005F4963" w:rsidRDefault="005F4963" w:rsidP="005F4963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5F4963">
        <w:rPr>
          <w:rFonts w:ascii="Times New Roman" w:hAnsi="Times New Roman" w:cs="Times New Roman"/>
          <w:i/>
          <w:iCs/>
          <w:color w:val="333333"/>
          <w:sz w:val="24"/>
          <w:szCs w:val="24"/>
        </w:rPr>
        <w:t>Попунити табеле са подацима о генерисаним отпаду у наставку:</w:t>
      </w:r>
    </w:p>
    <w:p w:rsidR="005F4963" w:rsidRPr="005F4963" w:rsidRDefault="005F4963" w:rsidP="005F4963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  <w:r w:rsidRPr="005F4963">
        <w:rPr>
          <w:rFonts w:ascii="Times New Roman" w:hAnsi="Times New Roman" w:cs="Times New Roman"/>
          <w:color w:val="333333"/>
          <w:sz w:val="24"/>
          <w:szCs w:val="24"/>
        </w:rPr>
        <w:t>Табела Опасан отпад</w:t>
      </w:r>
    </w:p>
    <w:tbl>
      <w:tblPr>
        <w:tblW w:w="10356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26"/>
        <w:gridCol w:w="1701"/>
        <w:gridCol w:w="1843"/>
        <w:gridCol w:w="2126"/>
        <w:gridCol w:w="1984"/>
        <w:gridCol w:w="1276"/>
      </w:tblGrid>
      <w:tr w:rsidR="005F4963" w:rsidRPr="005F4963" w:rsidTr="00255D24"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Врста отпада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Место генерисања отпада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Индексни број из каталога отпада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Поновно искоришћење/депоновање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Количина која се генерише на годишњем нивоу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Јединица мере</w:t>
            </w:r>
          </w:p>
        </w:tc>
      </w:tr>
      <w:tr w:rsidR="005F4963" w:rsidRPr="005F4963" w:rsidTr="00255D24"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t>Акумулатори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t>16 06 01*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t>Р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</w:tr>
      <w:tr w:rsidR="005F4963" w:rsidRPr="005F4963" w:rsidTr="00255D24">
        <w:trPr>
          <w:trHeight w:val="356"/>
        </w:trPr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</w:tr>
      <w:tr w:rsidR="005F4963" w:rsidRPr="005F4963" w:rsidTr="00255D24"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</w:tr>
      <w:tr w:rsidR="005F4963" w:rsidRPr="005F4963" w:rsidTr="00255D24"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</w:tbl>
    <w:p w:rsidR="005F4963" w:rsidRPr="005F4963" w:rsidRDefault="005F4963" w:rsidP="005F4963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</w:p>
    <w:p w:rsidR="005F4963" w:rsidRPr="005F4963" w:rsidRDefault="005F4963" w:rsidP="005F4963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  <w:lang w:val="en-US" w:eastAsia="en-US"/>
        </w:rPr>
      </w:pPr>
      <w:r w:rsidRPr="005F4963">
        <w:rPr>
          <w:rFonts w:ascii="Times New Roman" w:hAnsi="Times New Roman" w:cs="Times New Roman"/>
          <w:color w:val="333333"/>
          <w:sz w:val="24"/>
          <w:szCs w:val="24"/>
        </w:rPr>
        <w:t>Табела Неопасан отпад</w:t>
      </w:r>
    </w:p>
    <w:tbl>
      <w:tblPr>
        <w:tblW w:w="10356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26"/>
        <w:gridCol w:w="1701"/>
        <w:gridCol w:w="1843"/>
        <w:gridCol w:w="2126"/>
        <w:gridCol w:w="1984"/>
        <w:gridCol w:w="1276"/>
      </w:tblGrid>
      <w:tr w:rsidR="005F4963" w:rsidRPr="005F4963" w:rsidTr="00255D24"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Врста отпада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Место генерисања отпада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Индексни број из каталога отпада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Поновно искоришћење/депоновање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Количина годишње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Јединица мере</w:t>
            </w:r>
          </w:p>
        </w:tc>
      </w:tr>
      <w:tr w:rsidR="005F4963" w:rsidRPr="005F4963" w:rsidTr="00255D24"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t>Отпадни папир и картон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t>20 01 01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i/>
                <w:iCs/>
                <w:color w:val="333333"/>
                <w:sz w:val="20"/>
              </w:rPr>
              <w:t>Р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</w:tr>
      <w:tr w:rsidR="005F4963" w:rsidRPr="005F4963" w:rsidTr="00255D24"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5F4963" w:rsidRPr="005F4963" w:rsidTr="00255D24"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5F4963" w:rsidRPr="005F4963" w:rsidTr="00255D24"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</w:tbl>
    <w:p w:rsidR="005F4963" w:rsidRPr="005F4963" w:rsidRDefault="005F4963" w:rsidP="005F4963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</w:p>
    <w:p w:rsidR="005F4963" w:rsidRPr="005F4963" w:rsidRDefault="005F4963" w:rsidP="005F4963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  <w:lang w:val="en-US" w:eastAsia="en-US"/>
        </w:rPr>
      </w:pPr>
      <w:r w:rsidRPr="005F4963">
        <w:rPr>
          <w:rFonts w:ascii="Times New Roman" w:hAnsi="Times New Roman" w:cs="Times New Roman"/>
          <w:color w:val="333333"/>
          <w:sz w:val="24"/>
          <w:szCs w:val="24"/>
        </w:rPr>
        <w:t>8.2. Поступање са отпадом</w:t>
      </w:r>
    </w:p>
    <w:p w:rsidR="005F4963" w:rsidRPr="005F4963" w:rsidRDefault="005F4963" w:rsidP="005F4963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5F4963">
        <w:rPr>
          <w:rFonts w:ascii="Times New Roman" w:hAnsi="Times New Roman" w:cs="Times New Roman"/>
          <w:i/>
          <w:iCs/>
          <w:color w:val="333333"/>
          <w:sz w:val="24"/>
          <w:szCs w:val="24"/>
        </w:rPr>
        <w:t>Описати начин поступања са отпадом који настаје током обављања активности.</w:t>
      </w:r>
    </w:p>
    <w:p w:rsidR="005F4963" w:rsidRPr="005F4963" w:rsidRDefault="005F4963" w:rsidP="005F4963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  <w:r w:rsidRPr="005F4963">
        <w:rPr>
          <w:rFonts w:ascii="Times New Roman" w:hAnsi="Times New Roman" w:cs="Times New Roman"/>
          <w:color w:val="333333"/>
          <w:sz w:val="24"/>
          <w:szCs w:val="24"/>
        </w:rPr>
        <w:t>8.2.1. Привремено складиштење отпада</w:t>
      </w:r>
    </w:p>
    <w:p w:rsidR="005F4963" w:rsidRPr="005F4963" w:rsidRDefault="005F4963" w:rsidP="005F4963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5F4963">
        <w:rPr>
          <w:rFonts w:ascii="Times New Roman" w:hAnsi="Times New Roman" w:cs="Times New Roman"/>
          <w:i/>
          <w:iCs/>
          <w:color w:val="333333"/>
          <w:sz w:val="24"/>
          <w:szCs w:val="24"/>
        </w:rPr>
        <w:t>Описати начин складиштења за сваку врсту отпада.</w:t>
      </w:r>
    </w:p>
    <w:p w:rsidR="005F4963" w:rsidRPr="005F4963" w:rsidRDefault="005F4963" w:rsidP="005F4963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5F4963">
        <w:rPr>
          <w:rFonts w:ascii="Times New Roman" w:hAnsi="Times New Roman" w:cs="Times New Roman"/>
          <w:color w:val="333333"/>
          <w:sz w:val="24"/>
          <w:szCs w:val="24"/>
        </w:rPr>
        <w:t>8.2.2. Третман отпада, рециклажа и одлагање отпада</w:t>
      </w:r>
    </w:p>
    <w:p w:rsidR="005F4963" w:rsidRPr="005F4963" w:rsidRDefault="005F4963" w:rsidP="005F4963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5F4963">
        <w:rPr>
          <w:rFonts w:ascii="Times New Roman" w:hAnsi="Times New Roman" w:cs="Times New Roman"/>
          <w:i/>
          <w:iCs/>
          <w:color w:val="333333"/>
          <w:sz w:val="24"/>
          <w:szCs w:val="24"/>
        </w:rPr>
        <w:t>- Сопствена постројења, објекти и технологије</w:t>
      </w:r>
    </w:p>
    <w:p w:rsidR="005F4963" w:rsidRPr="005F4963" w:rsidRDefault="005F4963" w:rsidP="005F4963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5F4963">
        <w:rPr>
          <w:rFonts w:ascii="Times New Roman" w:hAnsi="Times New Roman" w:cs="Times New Roman"/>
          <w:i/>
          <w:iCs/>
          <w:color w:val="333333"/>
          <w:sz w:val="24"/>
          <w:szCs w:val="24"/>
        </w:rPr>
        <w:t>- Упућивање на третман, рециклажу и одлагање код другог оператера</w:t>
      </w:r>
    </w:p>
    <w:p w:rsidR="005F4963" w:rsidRPr="005F4963" w:rsidRDefault="005F4963" w:rsidP="005F4963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5F4963">
        <w:rPr>
          <w:rFonts w:ascii="Times New Roman" w:hAnsi="Times New Roman" w:cs="Times New Roman"/>
          <w:color w:val="333333"/>
          <w:sz w:val="24"/>
          <w:szCs w:val="24"/>
        </w:rPr>
        <w:t>8.3. Контрола, мерење и класификација отпада</w:t>
      </w:r>
    </w:p>
    <w:p w:rsidR="005F4963" w:rsidRPr="00F44113" w:rsidRDefault="005F4963" w:rsidP="005F4963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5F4963">
        <w:rPr>
          <w:rFonts w:ascii="Times New Roman" w:hAnsi="Times New Roman" w:cs="Times New Roman"/>
          <w:i/>
          <w:iCs/>
          <w:color w:val="333333"/>
          <w:sz w:val="24"/>
          <w:szCs w:val="24"/>
        </w:rPr>
        <w:t>Описати начин контроле, мерења и класификацију отпада који настаје у објектима и током обављања активности.</w:t>
      </w:r>
    </w:p>
    <w:p w:rsidR="005F4963" w:rsidRPr="005F4963" w:rsidRDefault="005F4963" w:rsidP="005F4963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5F4963">
        <w:rPr>
          <w:rFonts w:ascii="Times New Roman" w:hAnsi="Times New Roman" w:cs="Times New Roman"/>
          <w:color w:val="333333"/>
          <w:sz w:val="24"/>
          <w:szCs w:val="24"/>
        </w:rPr>
        <w:t>8.4. Документовање и извештавање</w:t>
      </w:r>
    </w:p>
    <w:p w:rsidR="005F4963" w:rsidRPr="005F4963" w:rsidRDefault="005F4963" w:rsidP="005F4963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5F4963">
        <w:rPr>
          <w:rFonts w:ascii="Times New Roman" w:hAnsi="Times New Roman" w:cs="Times New Roman"/>
          <w:i/>
          <w:iCs/>
          <w:color w:val="333333"/>
          <w:sz w:val="24"/>
          <w:szCs w:val="24"/>
        </w:rPr>
        <w:t>Описати начин документовања података и извештавања.</w:t>
      </w:r>
    </w:p>
    <w:p w:rsidR="005F4963" w:rsidRPr="005F4963" w:rsidRDefault="005F4963" w:rsidP="005F4963">
      <w:pPr>
        <w:shd w:val="clear" w:color="auto" w:fill="FFFFFF"/>
        <w:spacing w:after="150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  <w:r w:rsidRPr="005F4963">
        <w:rPr>
          <w:rFonts w:ascii="Times New Roman" w:hAnsi="Times New Roman" w:cs="Times New Roman"/>
          <w:b/>
          <w:bCs/>
          <w:color w:val="333333"/>
          <w:sz w:val="24"/>
          <w:szCs w:val="24"/>
        </w:rPr>
        <w:lastRenderedPageBreak/>
        <w:t>9. Бука и вибрације</w:t>
      </w:r>
    </w:p>
    <w:p w:rsidR="005F4963" w:rsidRPr="005F4963" w:rsidRDefault="005F4963" w:rsidP="005F4963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5F4963">
        <w:rPr>
          <w:rFonts w:ascii="Times New Roman" w:hAnsi="Times New Roman" w:cs="Times New Roman"/>
          <w:color w:val="333333"/>
          <w:sz w:val="24"/>
          <w:szCs w:val="24"/>
        </w:rPr>
        <w:t>9.1. Извори</w:t>
      </w:r>
    </w:p>
    <w:p w:rsidR="005F4963" w:rsidRPr="005F4963" w:rsidRDefault="005F4963" w:rsidP="005F4963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5F4963">
        <w:rPr>
          <w:rFonts w:ascii="Times New Roman" w:hAnsi="Times New Roman" w:cs="Times New Roman"/>
          <w:i/>
          <w:iCs/>
          <w:color w:val="333333"/>
          <w:sz w:val="24"/>
          <w:szCs w:val="24"/>
        </w:rPr>
        <w:t>Описати изворе буке и вибрација на локацији оператера.</w:t>
      </w:r>
    </w:p>
    <w:p w:rsidR="005F4963" w:rsidRPr="005F4963" w:rsidRDefault="005F4963" w:rsidP="005F4963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5F4963">
        <w:rPr>
          <w:rFonts w:ascii="Times New Roman" w:hAnsi="Times New Roman" w:cs="Times New Roman"/>
          <w:color w:val="333333"/>
          <w:sz w:val="24"/>
          <w:szCs w:val="24"/>
        </w:rPr>
        <w:t>9.2. Емисије</w:t>
      </w:r>
    </w:p>
    <w:p w:rsidR="005F4963" w:rsidRPr="005F4963" w:rsidRDefault="005F4963" w:rsidP="005F4963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5F4963">
        <w:rPr>
          <w:rFonts w:ascii="Times New Roman" w:hAnsi="Times New Roman" w:cs="Times New Roman"/>
          <w:i/>
          <w:iCs/>
          <w:color w:val="333333"/>
          <w:sz w:val="24"/>
          <w:szCs w:val="24"/>
        </w:rPr>
        <w:t>Дефинисати дозвољене нивое буке у складу са локацијом постројења</w:t>
      </w:r>
    </w:p>
    <w:p w:rsidR="005F4963" w:rsidRPr="005F4963" w:rsidRDefault="005F4963" w:rsidP="005F4963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5F4963">
        <w:rPr>
          <w:rFonts w:ascii="Times New Roman" w:hAnsi="Times New Roman" w:cs="Times New Roman"/>
          <w:i/>
          <w:iCs/>
          <w:color w:val="333333"/>
          <w:sz w:val="24"/>
          <w:szCs w:val="24"/>
        </w:rPr>
        <w:t>Приказати измерене вредности на свим локацијама за последњу годину мерења.</w:t>
      </w:r>
    </w:p>
    <w:tbl>
      <w:tblPr>
        <w:tblW w:w="10214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34"/>
        <w:gridCol w:w="2635"/>
        <w:gridCol w:w="2409"/>
        <w:gridCol w:w="1985"/>
        <w:gridCol w:w="1559"/>
        <w:gridCol w:w="992"/>
      </w:tblGrid>
      <w:tr w:rsidR="005F4963" w:rsidRPr="005F4963" w:rsidTr="00255D24">
        <w:tc>
          <w:tcPr>
            <w:tcW w:w="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Редни број</w:t>
            </w:r>
          </w:p>
        </w:tc>
        <w:tc>
          <w:tcPr>
            <w:tcW w:w="2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Назив локације мерног места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Географске координате за свако мерног места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Ниво буке у дБ</w:t>
            </w: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br/>
              <w:t>Дан и вече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Ниво буке у дБ</w:t>
            </w: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br/>
              <w:t>Ноћ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ГВЕ, дБ</w:t>
            </w:r>
          </w:p>
        </w:tc>
      </w:tr>
      <w:tr w:rsidR="005F4963" w:rsidRPr="005F4963" w:rsidTr="00255D24">
        <w:tc>
          <w:tcPr>
            <w:tcW w:w="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1.</w:t>
            </w:r>
          </w:p>
        </w:tc>
        <w:tc>
          <w:tcPr>
            <w:tcW w:w="2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</w:tr>
      <w:tr w:rsidR="005F4963" w:rsidRPr="005F4963" w:rsidTr="00255D24">
        <w:tc>
          <w:tcPr>
            <w:tcW w:w="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2.</w:t>
            </w:r>
          </w:p>
        </w:tc>
        <w:tc>
          <w:tcPr>
            <w:tcW w:w="2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</w:tr>
      <w:tr w:rsidR="005F4963" w:rsidRPr="005F4963" w:rsidTr="00255D24">
        <w:tc>
          <w:tcPr>
            <w:tcW w:w="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3.</w:t>
            </w:r>
          </w:p>
        </w:tc>
        <w:tc>
          <w:tcPr>
            <w:tcW w:w="2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 </w:t>
            </w:r>
          </w:p>
        </w:tc>
      </w:tr>
    </w:tbl>
    <w:p w:rsidR="005F4963" w:rsidRPr="005F4963" w:rsidRDefault="005F4963" w:rsidP="005F4963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333333"/>
          <w:sz w:val="24"/>
          <w:szCs w:val="24"/>
        </w:rPr>
      </w:pPr>
    </w:p>
    <w:p w:rsidR="005F4963" w:rsidRPr="005F4963" w:rsidRDefault="005F4963" w:rsidP="005F4963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333333"/>
          <w:sz w:val="24"/>
          <w:szCs w:val="24"/>
          <w:lang w:val="en-US" w:eastAsia="en-US"/>
        </w:rPr>
      </w:pPr>
      <w:r w:rsidRPr="005F4963">
        <w:rPr>
          <w:rFonts w:ascii="Times New Roman" w:hAnsi="Times New Roman" w:cs="Times New Roman"/>
          <w:color w:val="333333"/>
          <w:sz w:val="24"/>
          <w:szCs w:val="24"/>
        </w:rPr>
        <w:t>9.3. Контрола, мерење и извештавање</w:t>
      </w:r>
    </w:p>
    <w:p w:rsidR="005F4963" w:rsidRPr="005F4963" w:rsidRDefault="005F4963" w:rsidP="005F4963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5F4963">
        <w:rPr>
          <w:rFonts w:ascii="Times New Roman" w:hAnsi="Times New Roman" w:cs="Times New Roman"/>
          <w:i/>
          <w:iCs/>
          <w:color w:val="333333"/>
          <w:sz w:val="24"/>
          <w:szCs w:val="24"/>
        </w:rPr>
        <w:t>Дати преглед и описати мониторинг емисија, нарочито начин и учесталост мерења утврђених параметара и обавезе оператера које се односе на извештавање.</w:t>
      </w:r>
    </w:p>
    <w:p w:rsidR="005F4963" w:rsidRPr="005F4963" w:rsidRDefault="005F4963" w:rsidP="005F4963">
      <w:pPr>
        <w:shd w:val="clear" w:color="auto" w:fill="FFFFFF"/>
        <w:spacing w:after="150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  <w:r w:rsidRPr="005F4963">
        <w:rPr>
          <w:rFonts w:ascii="Times New Roman" w:hAnsi="Times New Roman" w:cs="Times New Roman"/>
          <w:b/>
          <w:bCs/>
          <w:color w:val="333333"/>
          <w:sz w:val="24"/>
          <w:szCs w:val="24"/>
        </w:rPr>
        <w:t>10. Процена ризика од значајних удеса</w:t>
      </w:r>
    </w:p>
    <w:p w:rsidR="005F4963" w:rsidRPr="005F4963" w:rsidRDefault="005F4963" w:rsidP="005F4963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5F4963">
        <w:rPr>
          <w:rFonts w:ascii="Times New Roman" w:hAnsi="Times New Roman" w:cs="Times New Roman"/>
          <w:i/>
          <w:iCs/>
          <w:color w:val="333333"/>
          <w:sz w:val="24"/>
          <w:szCs w:val="24"/>
        </w:rPr>
        <w:t>Дати листу опасних материја које се користе и описати начин складиштења на локацији предметног постројења.</w:t>
      </w:r>
    </w:p>
    <w:p w:rsidR="005F4963" w:rsidRPr="005F4963" w:rsidRDefault="005F4963" w:rsidP="005F4963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5F4963">
        <w:rPr>
          <w:rFonts w:ascii="Times New Roman" w:hAnsi="Times New Roman" w:cs="Times New Roman"/>
          <w:i/>
          <w:iCs/>
          <w:color w:val="333333"/>
          <w:sz w:val="24"/>
          <w:szCs w:val="24"/>
        </w:rPr>
        <w:t>Заокружити одговарајући документ ако га поседујете и приложити одговарајућу сагласност.</w:t>
      </w:r>
    </w:p>
    <w:p w:rsidR="005F4963" w:rsidRPr="005F4963" w:rsidRDefault="005F4963" w:rsidP="005F4963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</w:p>
    <w:tbl>
      <w:tblPr>
        <w:tblW w:w="10214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269"/>
        <w:gridCol w:w="6384"/>
        <w:gridCol w:w="561"/>
      </w:tblGrid>
      <w:tr w:rsidR="005F4963" w:rsidRPr="005F4963" w:rsidTr="00255D24"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План заштите од удеса (сагласност даје МУП)</w:t>
            </w:r>
          </w:p>
        </w:tc>
        <w:tc>
          <w:tcPr>
            <w:tcW w:w="6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Да</w:t>
            </w:r>
          </w:p>
        </w:tc>
        <w:tc>
          <w:tcPr>
            <w:tcW w:w="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Не</w:t>
            </w:r>
          </w:p>
        </w:tc>
      </w:tr>
      <w:tr w:rsidR="005F4963" w:rsidRPr="005F4963" w:rsidTr="00255D24"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Политика превенције удеса (Севесо нижег реда)</w:t>
            </w:r>
          </w:p>
        </w:tc>
        <w:tc>
          <w:tcPr>
            <w:tcW w:w="6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Да</w:t>
            </w:r>
          </w:p>
        </w:tc>
        <w:tc>
          <w:tcPr>
            <w:tcW w:w="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Не</w:t>
            </w:r>
          </w:p>
        </w:tc>
      </w:tr>
      <w:tr w:rsidR="005F4963" w:rsidRPr="005F4963" w:rsidTr="00255D24"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Извештај о безбедности и План заштите од удеса (Севесо вишег реда)</w:t>
            </w:r>
          </w:p>
        </w:tc>
        <w:tc>
          <w:tcPr>
            <w:tcW w:w="6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Да</w:t>
            </w:r>
          </w:p>
        </w:tc>
        <w:tc>
          <w:tcPr>
            <w:tcW w:w="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Не</w:t>
            </w:r>
          </w:p>
        </w:tc>
      </w:tr>
      <w:tr w:rsidR="005F4963" w:rsidRPr="005F4963" w:rsidTr="00255D24"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Акт издат од стране МУП у вези заштите од пожара</w:t>
            </w:r>
          </w:p>
        </w:tc>
        <w:tc>
          <w:tcPr>
            <w:tcW w:w="6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Да</w:t>
            </w:r>
          </w:p>
        </w:tc>
        <w:tc>
          <w:tcPr>
            <w:tcW w:w="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4963" w:rsidRPr="005F4963" w:rsidRDefault="005F4963" w:rsidP="005F4963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</w:rPr>
            </w:pPr>
            <w:r w:rsidRPr="005F4963">
              <w:rPr>
                <w:rFonts w:ascii="Times New Roman" w:hAnsi="Times New Roman" w:cs="Times New Roman"/>
                <w:color w:val="333333"/>
                <w:sz w:val="20"/>
              </w:rPr>
              <w:t>Не</w:t>
            </w:r>
          </w:p>
        </w:tc>
      </w:tr>
    </w:tbl>
    <w:p w:rsidR="005F4963" w:rsidRPr="005F4963" w:rsidRDefault="005F4963" w:rsidP="005F4963">
      <w:pPr>
        <w:shd w:val="clear" w:color="auto" w:fill="FFFFFF"/>
        <w:spacing w:after="150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</w:p>
    <w:p w:rsidR="005F4963" w:rsidRPr="005F4963" w:rsidRDefault="005F4963" w:rsidP="005F4963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  <w:lang w:val="en-US" w:eastAsia="en-US"/>
        </w:rPr>
      </w:pPr>
      <w:r w:rsidRPr="005F4963">
        <w:rPr>
          <w:rFonts w:ascii="Times New Roman" w:hAnsi="Times New Roman" w:cs="Times New Roman"/>
          <w:i/>
          <w:iCs/>
          <w:color w:val="333333"/>
          <w:sz w:val="24"/>
          <w:szCs w:val="24"/>
        </w:rPr>
        <w:t>Описати ризике од значајних удеса и мере за спречавања удеса за предметно постројење.</w:t>
      </w:r>
    </w:p>
    <w:p w:rsidR="005F4963" w:rsidRPr="005F4963" w:rsidRDefault="005F4963" w:rsidP="005F4963">
      <w:pPr>
        <w:shd w:val="clear" w:color="auto" w:fill="FFFFFF"/>
        <w:spacing w:after="150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  <w:r w:rsidRPr="005F4963">
        <w:rPr>
          <w:rFonts w:ascii="Times New Roman" w:hAnsi="Times New Roman" w:cs="Times New Roman"/>
          <w:b/>
          <w:bCs/>
          <w:color w:val="333333"/>
          <w:sz w:val="24"/>
          <w:szCs w:val="24"/>
        </w:rPr>
        <w:t>11. Мере за нестабилне (прелазне) начине рада постројења</w:t>
      </w:r>
    </w:p>
    <w:p w:rsidR="005F4963" w:rsidRPr="005F4963" w:rsidRDefault="005F4963" w:rsidP="005F4963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5F4963">
        <w:rPr>
          <w:rFonts w:ascii="Times New Roman" w:hAnsi="Times New Roman" w:cs="Times New Roman"/>
          <w:i/>
          <w:iCs/>
          <w:color w:val="333333"/>
          <w:sz w:val="24"/>
          <w:szCs w:val="24"/>
        </w:rPr>
        <w:t>Описати мере за нестабилне, односно прелазне начине (моделе) рада постројења у случајевима наведеним у наставку:</w:t>
      </w:r>
    </w:p>
    <w:p w:rsidR="005F4963" w:rsidRPr="005F4963" w:rsidRDefault="005F4963" w:rsidP="005F4963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5F4963">
        <w:rPr>
          <w:rFonts w:ascii="Times New Roman" w:hAnsi="Times New Roman" w:cs="Times New Roman"/>
          <w:color w:val="333333"/>
          <w:sz w:val="24"/>
          <w:szCs w:val="24"/>
        </w:rPr>
        <w:t>11.1. Почетак рада постројења ако постоји ризик излагања животне средине негативним утицајима</w:t>
      </w:r>
    </w:p>
    <w:p w:rsidR="005F4963" w:rsidRPr="005F4963" w:rsidRDefault="005F4963" w:rsidP="005F4963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5F4963">
        <w:rPr>
          <w:rFonts w:ascii="Times New Roman" w:hAnsi="Times New Roman" w:cs="Times New Roman"/>
          <w:i/>
          <w:iCs/>
          <w:color w:val="333333"/>
          <w:sz w:val="24"/>
          <w:szCs w:val="24"/>
        </w:rPr>
        <w:t>(ако активност припада категорији активности са значајним ризиком за почетак рада постројења)</w:t>
      </w:r>
    </w:p>
    <w:p w:rsidR="005F4963" w:rsidRPr="005F4963" w:rsidRDefault="005F4963" w:rsidP="005F4963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5F4963">
        <w:rPr>
          <w:rFonts w:ascii="Times New Roman" w:hAnsi="Times New Roman" w:cs="Times New Roman"/>
          <w:color w:val="333333"/>
          <w:sz w:val="24"/>
          <w:szCs w:val="24"/>
        </w:rPr>
        <w:t>11.2. Дефекти цурења</w:t>
      </w:r>
    </w:p>
    <w:p w:rsidR="005F4963" w:rsidRPr="005F4963" w:rsidRDefault="005F4963" w:rsidP="005F4963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5F4963">
        <w:rPr>
          <w:rFonts w:ascii="Times New Roman" w:hAnsi="Times New Roman" w:cs="Times New Roman"/>
          <w:i/>
          <w:iCs/>
          <w:color w:val="333333"/>
          <w:sz w:val="24"/>
          <w:szCs w:val="24"/>
        </w:rPr>
        <w:t>(описати обим ризика и планиране мере за прекид рада или наставак рада)</w:t>
      </w:r>
    </w:p>
    <w:p w:rsidR="005F4963" w:rsidRPr="005F4963" w:rsidRDefault="005F4963" w:rsidP="005F4963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5F4963">
        <w:rPr>
          <w:rFonts w:ascii="Times New Roman" w:hAnsi="Times New Roman" w:cs="Times New Roman"/>
          <w:color w:val="333333"/>
          <w:sz w:val="24"/>
          <w:szCs w:val="24"/>
        </w:rPr>
        <w:t>11.3. Тренутно заустављање рада постројења</w:t>
      </w:r>
    </w:p>
    <w:p w:rsidR="005F4963" w:rsidRPr="005F4963" w:rsidRDefault="005F4963" w:rsidP="005F4963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5F4963">
        <w:rPr>
          <w:rFonts w:ascii="Times New Roman" w:hAnsi="Times New Roman" w:cs="Times New Roman"/>
          <w:i/>
          <w:iCs/>
          <w:color w:val="333333"/>
          <w:sz w:val="24"/>
          <w:szCs w:val="24"/>
        </w:rPr>
        <w:t>(непланиран прекид рада у хитним и другим случајевима)</w:t>
      </w:r>
    </w:p>
    <w:p w:rsidR="005F4963" w:rsidRPr="005F4963" w:rsidRDefault="005F4963" w:rsidP="005F4963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5F4963">
        <w:rPr>
          <w:rFonts w:ascii="Times New Roman" w:hAnsi="Times New Roman" w:cs="Times New Roman"/>
          <w:color w:val="333333"/>
          <w:sz w:val="24"/>
          <w:szCs w:val="24"/>
        </w:rPr>
        <w:t>11.4. Обустава рада</w:t>
      </w:r>
    </w:p>
    <w:p w:rsidR="005F4963" w:rsidRPr="005F4963" w:rsidRDefault="005F4963" w:rsidP="005F4963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5F4963">
        <w:rPr>
          <w:rFonts w:ascii="Times New Roman" w:hAnsi="Times New Roman" w:cs="Times New Roman"/>
          <w:i/>
          <w:iCs/>
          <w:color w:val="333333"/>
          <w:sz w:val="24"/>
          <w:szCs w:val="24"/>
        </w:rPr>
        <w:lastRenderedPageBreak/>
        <w:t>(планиран прекид рада због потреба ремонта и у другим случајевима).</w:t>
      </w:r>
    </w:p>
    <w:p w:rsidR="005F4963" w:rsidRPr="005F4963" w:rsidRDefault="005F4963" w:rsidP="005F4963">
      <w:pPr>
        <w:shd w:val="clear" w:color="auto" w:fill="FFFFFF"/>
        <w:spacing w:after="150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  <w:r w:rsidRPr="005F4963">
        <w:rPr>
          <w:rFonts w:ascii="Times New Roman" w:hAnsi="Times New Roman" w:cs="Times New Roman"/>
          <w:b/>
          <w:bCs/>
          <w:color w:val="333333"/>
          <w:sz w:val="24"/>
          <w:szCs w:val="24"/>
        </w:rPr>
        <w:t>12. Дефинитивни престанак рада постројења или његових делова</w:t>
      </w:r>
    </w:p>
    <w:p w:rsidR="005F4963" w:rsidRPr="005F4963" w:rsidRDefault="005F4963" w:rsidP="005F4963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5F4963">
        <w:rPr>
          <w:rFonts w:ascii="Times New Roman" w:hAnsi="Times New Roman" w:cs="Times New Roman"/>
          <w:i/>
          <w:iCs/>
          <w:color w:val="333333"/>
          <w:sz w:val="24"/>
          <w:szCs w:val="24"/>
        </w:rPr>
        <w:t>Описати мере у случају дефинитивног престанка рада и враћања локације у првобитно стање (рушење објеката, расклапање опреме, санација, ремедијација и др.).</w:t>
      </w:r>
    </w:p>
    <w:p w:rsidR="005F4963" w:rsidRPr="005F4963" w:rsidRDefault="005F4963" w:rsidP="005F4963">
      <w:pPr>
        <w:shd w:val="clear" w:color="auto" w:fill="FFFFFF"/>
        <w:spacing w:after="150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  <w:r w:rsidRPr="005F4963">
        <w:rPr>
          <w:rFonts w:ascii="Times New Roman" w:hAnsi="Times New Roman" w:cs="Times New Roman"/>
          <w:b/>
          <w:bCs/>
          <w:color w:val="333333"/>
          <w:sz w:val="24"/>
          <w:szCs w:val="24"/>
        </w:rPr>
        <w:t>13. Нетехнички резиме</w:t>
      </w:r>
    </w:p>
    <w:p w:rsidR="005F4963" w:rsidRDefault="005F4963" w:rsidP="00F44113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5F4963">
        <w:rPr>
          <w:rFonts w:ascii="Times New Roman" w:hAnsi="Times New Roman" w:cs="Times New Roman"/>
          <w:i/>
          <w:iCs/>
          <w:color w:val="333333"/>
          <w:sz w:val="24"/>
          <w:szCs w:val="24"/>
        </w:rPr>
        <w:t>Кратко приказати сва поглавља из Детаљног приказа и планиране инвестиције потребне за усаглашавање са БАТ техникама (постојећа постројења).</w:t>
      </w:r>
    </w:p>
    <w:p w:rsidR="00F44113" w:rsidRPr="00F44113" w:rsidRDefault="00F44113" w:rsidP="00F44113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</w:p>
    <w:p w:rsidR="005F4963" w:rsidRPr="005F4963" w:rsidRDefault="005F4963" w:rsidP="005F4963">
      <w:pPr>
        <w:shd w:val="clear" w:color="auto" w:fill="FFFFFF"/>
        <w:spacing w:after="150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5F4963">
        <w:rPr>
          <w:rFonts w:ascii="Times New Roman" w:hAnsi="Times New Roman" w:cs="Times New Roman"/>
          <w:b/>
          <w:color w:val="333333"/>
          <w:sz w:val="24"/>
          <w:szCs w:val="24"/>
        </w:rPr>
        <w:t>Прилози</w:t>
      </w:r>
    </w:p>
    <w:p w:rsidR="005F4963" w:rsidRPr="005F4963" w:rsidRDefault="005F4963" w:rsidP="005F4963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5F4963">
        <w:rPr>
          <w:rFonts w:ascii="Times New Roman" w:hAnsi="Times New Roman" w:cs="Times New Roman"/>
          <w:color w:val="333333"/>
          <w:sz w:val="24"/>
          <w:szCs w:val="24"/>
        </w:rPr>
        <w:t>1. документација која је прописана Законом о интегрисаном спречавању и контроли загађивања животне средине (члан 9)</w:t>
      </w:r>
    </w:p>
    <w:p w:rsidR="005F4963" w:rsidRPr="005F4963" w:rsidRDefault="005F4963" w:rsidP="005F4963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5F4963">
        <w:rPr>
          <w:rFonts w:ascii="Times New Roman" w:hAnsi="Times New Roman" w:cs="Times New Roman"/>
          <w:color w:val="333333"/>
          <w:sz w:val="24"/>
          <w:szCs w:val="24"/>
        </w:rPr>
        <w:t>2. листа прописа, приручника, обрачунских програма (за процену концентрација загађујућих материја у животној средини) коришћених приликом комплетирања захтева за издавање интегрисане дозволе</w:t>
      </w:r>
    </w:p>
    <w:p w:rsidR="005F4963" w:rsidRPr="005F4963" w:rsidRDefault="005F4963" w:rsidP="005F4963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5F4963">
        <w:rPr>
          <w:rFonts w:ascii="Times New Roman" w:hAnsi="Times New Roman" w:cs="Times New Roman"/>
          <w:i/>
          <w:iCs/>
          <w:color w:val="333333"/>
          <w:sz w:val="24"/>
          <w:szCs w:val="24"/>
        </w:rPr>
        <w:t>Навести све прописе, упутства, програме који су коришћени приликом попуњавања захтева и описа података.</w:t>
      </w:r>
    </w:p>
    <w:p w:rsidR="005F4963" w:rsidRPr="005F4963" w:rsidRDefault="005F4963" w:rsidP="005F4963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5F4963">
        <w:rPr>
          <w:rFonts w:ascii="Times New Roman" w:hAnsi="Times New Roman" w:cs="Times New Roman"/>
          <w:color w:val="333333"/>
          <w:sz w:val="24"/>
          <w:szCs w:val="24"/>
        </w:rPr>
        <w:t>3. акт о праву коришћења ресурса</w:t>
      </w:r>
    </w:p>
    <w:p w:rsidR="005F4963" w:rsidRPr="005F4963" w:rsidRDefault="005F4963" w:rsidP="005F4963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5F4963">
        <w:rPr>
          <w:rFonts w:ascii="Times New Roman" w:hAnsi="Times New Roman" w:cs="Times New Roman"/>
          <w:i/>
          <w:iCs/>
          <w:color w:val="333333"/>
          <w:sz w:val="24"/>
          <w:szCs w:val="24"/>
        </w:rPr>
        <w:t>Приложити копије свих акта о праву коришћења ресурса (сировина, помоћних материјала, енергије и воде).</w:t>
      </w:r>
    </w:p>
    <w:p w:rsidR="005F4963" w:rsidRPr="005F4963" w:rsidRDefault="005F4963" w:rsidP="005F4963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5F4963">
        <w:rPr>
          <w:rFonts w:ascii="Times New Roman" w:hAnsi="Times New Roman" w:cs="Times New Roman"/>
          <w:color w:val="333333"/>
          <w:sz w:val="24"/>
          <w:szCs w:val="24"/>
        </w:rPr>
        <w:t>4. ситуациони план</w:t>
      </w:r>
    </w:p>
    <w:p w:rsidR="005F4963" w:rsidRPr="005F4963" w:rsidRDefault="005F4963" w:rsidP="005F4963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5F4963">
        <w:rPr>
          <w:rFonts w:ascii="Times New Roman" w:hAnsi="Times New Roman" w:cs="Times New Roman"/>
          <w:color w:val="333333"/>
          <w:sz w:val="24"/>
          <w:szCs w:val="24"/>
        </w:rPr>
        <w:t>5. копија свих дозвола</w:t>
      </w:r>
    </w:p>
    <w:p w:rsidR="00BC3F96" w:rsidRDefault="00BC3F96" w:rsidP="007B68C8">
      <w:pPr>
        <w:suppressAutoHyphens w:val="0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BC3F96" w:rsidSect="006A5240">
      <w:pgSz w:w="11920" w:h="16840"/>
      <w:pgMar w:top="1160" w:right="130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50CE" w:rsidRDefault="00FD50CE" w:rsidP="001E5B3B">
      <w:r>
        <w:separator/>
      </w:r>
    </w:p>
  </w:endnote>
  <w:endnote w:type="continuationSeparator" w:id="0">
    <w:p w:rsidR="00FD50CE" w:rsidRDefault="00FD50CE" w:rsidP="001E5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50CE" w:rsidRDefault="00FD50CE" w:rsidP="001E5B3B">
      <w:r>
        <w:separator/>
      </w:r>
    </w:p>
  </w:footnote>
  <w:footnote w:type="continuationSeparator" w:id="0">
    <w:p w:rsidR="00FD50CE" w:rsidRDefault="00FD50CE" w:rsidP="001E5B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FA149D4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86EEBE6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B44562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97C00DB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F6AAA8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6CA3F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2128DD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F1EDB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7D02D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91EE2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7"/>
    <w:multiLevelType w:val="multi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aps w:val="0"/>
        <w:smallCap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8"/>
    <w:multiLevelType w:val="multilevel"/>
    <w:tmpl w:val="00000008"/>
    <w:name w:val="WW8Num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9"/>
    <w:multiLevelType w:val="multilevel"/>
    <w:tmpl w:val="00000009"/>
    <w:name w:val="WW8Num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41C57E1"/>
    <w:multiLevelType w:val="hybridMultilevel"/>
    <w:tmpl w:val="24A41A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4571F09"/>
    <w:multiLevelType w:val="hybridMultilevel"/>
    <w:tmpl w:val="5FC6C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4585B5A"/>
    <w:multiLevelType w:val="multilevel"/>
    <w:tmpl w:val="C87CEC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6">
    <w:nsid w:val="0A3E0E05"/>
    <w:multiLevelType w:val="multilevel"/>
    <w:tmpl w:val="8500C96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7">
    <w:nsid w:val="0E6D2DB3"/>
    <w:multiLevelType w:val="hybridMultilevel"/>
    <w:tmpl w:val="EEFAABD2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11506F20"/>
    <w:multiLevelType w:val="hybridMultilevel"/>
    <w:tmpl w:val="EAF2E306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12B84465"/>
    <w:multiLevelType w:val="hybridMultilevel"/>
    <w:tmpl w:val="400433B6"/>
    <w:lvl w:ilvl="0" w:tplc="040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38922ED"/>
    <w:multiLevelType w:val="multilevel"/>
    <w:tmpl w:val="213C4A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>
    <w:nsid w:val="19A326E8"/>
    <w:multiLevelType w:val="hybridMultilevel"/>
    <w:tmpl w:val="B90ED0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0365C71"/>
    <w:multiLevelType w:val="multilevel"/>
    <w:tmpl w:val="5E3A32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>
    <w:nsid w:val="22582F9F"/>
    <w:multiLevelType w:val="hybridMultilevel"/>
    <w:tmpl w:val="0F9C1AFA"/>
    <w:lvl w:ilvl="0" w:tplc="F490D2D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6F077BD"/>
    <w:multiLevelType w:val="hybridMultilevel"/>
    <w:tmpl w:val="65D8A4AC"/>
    <w:lvl w:ilvl="0" w:tplc="019ABC7C">
      <w:start w:val="1"/>
      <w:numFmt w:val="decimal"/>
      <w:lvlText w:val="%1."/>
      <w:lvlJc w:val="left"/>
      <w:pPr>
        <w:ind w:left="1170" w:hanging="360"/>
      </w:pPr>
      <w:rPr>
        <w:rFonts w:ascii="Times New Roman" w:eastAsia="Calibri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D292BA5"/>
    <w:multiLevelType w:val="hybridMultilevel"/>
    <w:tmpl w:val="7B7EF98C"/>
    <w:lvl w:ilvl="0" w:tplc="E6D2AF46">
      <w:start w:val="1"/>
      <w:numFmt w:val="decimal"/>
      <w:lvlText w:val="%1."/>
      <w:lvlJc w:val="left"/>
      <w:pPr>
        <w:ind w:left="6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2" w:hanging="360"/>
      </w:pPr>
    </w:lvl>
    <w:lvl w:ilvl="2" w:tplc="0409001B" w:tentative="1">
      <w:start w:val="1"/>
      <w:numFmt w:val="lowerRoman"/>
      <w:lvlText w:val="%3."/>
      <w:lvlJc w:val="right"/>
      <w:pPr>
        <w:ind w:left="2052" w:hanging="180"/>
      </w:pPr>
    </w:lvl>
    <w:lvl w:ilvl="3" w:tplc="0409000F" w:tentative="1">
      <w:start w:val="1"/>
      <w:numFmt w:val="decimal"/>
      <w:lvlText w:val="%4."/>
      <w:lvlJc w:val="left"/>
      <w:pPr>
        <w:ind w:left="2772" w:hanging="360"/>
      </w:pPr>
    </w:lvl>
    <w:lvl w:ilvl="4" w:tplc="04090019" w:tentative="1">
      <w:start w:val="1"/>
      <w:numFmt w:val="lowerLetter"/>
      <w:lvlText w:val="%5."/>
      <w:lvlJc w:val="left"/>
      <w:pPr>
        <w:ind w:left="3492" w:hanging="360"/>
      </w:pPr>
    </w:lvl>
    <w:lvl w:ilvl="5" w:tplc="0409001B" w:tentative="1">
      <w:start w:val="1"/>
      <w:numFmt w:val="lowerRoman"/>
      <w:lvlText w:val="%6."/>
      <w:lvlJc w:val="right"/>
      <w:pPr>
        <w:ind w:left="4212" w:hanging="180"/>
      </w:pPr>
    </w:lvl>
    <w:lvl w:ilvl="6" w:tplc="0409000F" w:tentative="1">
      <w:start w:val="1"/>
      <w:numFmt w:val="decimal"/>
      <w:lvlText w:val="%7."/>
      <w:lvlJc w:val="left"/>
      <w:pPr>
        <w:ind w:left="4932" w:hanging="360"/>
      </w:pPr>
    </w:lvl>
    <w:lvl w:ilvl="7" w:tplc="04090019" w:tentative="1">
      <w:start w:val="1"/>
      <w:numFmt w:val="lowerLetter"/>
      <w:lvlText w:val="%8."/>
      <w:lvlJc w:val="left"/>
      <w:pPr>
        <w:ind w:left="5652" w:hanging="360"/>
      </w:pPr>
    </w:lvl>
    <w:lvl w:ilvl="8" w:tplc="040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26">
    <w:nsid w:val="2F0C2A49"/>
    <w:multiLevelType w:val="hybridMultilevel"/>
    <w:tmpl w:val="3506A3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4111E07"/>
    <w:multiLevelType w:val="hybridMultilevel"/>
    <w:tmpl w:val="20607D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4376A19"/>
    <w:multiLevelType w:val="hybridMultilevel"/>
    <w:tmpl w:val="56D6DCC6"/>
    <w:lvl w:ilvl="0" w:tplc="019ABC7C">
      <w:start w:val="3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690011B"/>
    <w:multiLevelType w:val="hybridMultilevel"/>
    <w:tmpl w:val="8098B2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6AB6F46"/>
    <w:multiLevelType w:val="hybridMultilevel"/>
    <w:tmpl w:val="94ACED80"/>
    <w:lvl w:ilvl="0" w:tplc="0E4CB83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37E460FD"/>
    <w:multiLevelType w:val="hybridMultilevel"/>
    <w:tmpl w:val="4DFC0C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4077EB0"/>
    <w:multiLevelType w:val="hybridMultilevel"/>
    <w:tmpl w:val="42481F44"/>
    <w:lvl w:ilvl="0" w:tplc="85DCD17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6237438"/>
    <w:multiLevelType w:val="hybridMultilevel"/>
    <w:tmpl w:val="79924FE6"/>
    <w:lvl w:ilvl="0" w:tplc="0409000F">
      <w:start w:val="3"/>
      <w:numFmt w:val="bullet"/>
      <w:lvlText w:val="-"/>
      <w:lvlJc w:val="left"/>
      <w:pPr>
        <w:ind w:left="440" w:hanging="360"/>
      </w:pPr>
      <w:rPr>
        <w:rFonts w:ascii="Arial" w:eastAsia="Arial" w:hAnsi="Arial" w:cs="Arial" w:hint="default"/>
      </w:rPr>
    </w:lvl>
    <w:lvl w:ilvl="1" w:tplc="04090019" w:tentative="1">
      <w:start w:val="1"/>
      <w:numFmt w:val="bullet"/>
      <w:lvlText w:val="o"/>
      <w:lvlJc w:val="left"/>
      <w:pPr>
        <w:ind w:left="116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188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60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32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04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76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48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200" w:hanging="360"/>
      </w:pPr>
      <w:rPr>
        <w:rFonts w:ascii="Wingdings" w:hAnsi="Wingdings" w:hint="default"/>
      </w:rPr>
    </w:lvl>
  </w:abstractNum>
  <w:abstractNum w:abstractNumId="34">
    <w:nsid w:val="4A3C16D6"/>
    <w:multiLevelType w:val="hybridMultilevel"/>
    <w:tmpl w:val="A2B22F9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B9E3F34"/>
    <w:multiLevelType w:val="hybridMultilevel"/>
    <w:tmpl w:val="F2206AB6"/>
    <w:lvl w:ilvl="0" w:tplc="65FE1DD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02560F1"/>
    <w:multiLevelType w:val="hybridMultilevel"/>
    <w:tmpl w:val="8DC6472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0B56C77"/>
    <w:multiLevelType w:val="hybridMultilevel"/>
    <w:tmpl w:val="64B045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17703ED"/>
    <w:multiLevelType w:val="hybridMultilevel"/>
    <w:tmpl w:val="01F8C496"/>
    <w:lvl w:ilvl="0" w:tplc="1312DBE2">
      <w:start w:val="1"/>
      <w:numFmt w:val="decimal"/>
      <w:lvlText w:val="%1"/>
      <w:lvlJc w:val="left"/>
      <w:pPr>
        <w:ind w:left="720" w:hanging="360"/>
      </w:pPr>
      <w:rPr>
        <w:rFonts w:cs="Calibr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D166015"/>
    <w:multiLevelType w:val="hybridMultilevel"/>
    <w:tmpl w:val="A25E662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DF342B7"/>
    <w:multiLevelType w:val="hybridMultilevel"/>
    <w:tmpl w:val="E8CA174E"/>
    <w:lvl w:ilvl="0" w:tplc="0409000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4A1286F"/>
    <w:multiLevelType w:val="hybridMultilevel"/>
    <w:tmpl w:val="29F63DCC"/>
    <w:lvl w:ilvl="0" w:tplc="793ED9A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6C52DEB"/>
    <w:multiLevelType w:val="hybridMultilevel"/>
    <w:tmpl w:val="DEE6B3A4"/>
    <w:lvl w:ilvl="0" w:tplc="1272134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9FB6353"/>
    <w:multiLevelType w:val="hybridMultilevel"/>
    <w:tmpl w:val="992250D6"/>
    <w:lvl w:ilvl="0" w:tplc="0409000D">
      <w:start w:val="3"/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CDE1998"/>
    <w:multiLevelType w:val="hybridMultilevel"/>
    <w:tmpl w:val="F794A34A"/>
    <w:lvl w:ilvl="0" w:tplc="F948F9D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5"/>
  </w:num>
  <w:num w:numId="3">
    <w:abstractNumId w:val="26"/>
  </w:num>
  <w:num w:numId="4">
    <w:abstractNumId w:val="30"/>
  </w:num>
  <w:num w:numId="5">
    <w:abstractNumId w:val="42"/>
  </w:num>
  <w:num w:numId="6">
    <w:abstractNumId w:val="29"/>
  </w:num>
  <w:num w:numId="7">
    <w:abstractNumId w:val="21"/>
  </w:num>
  <w:num w:numId="8">
    <w:abstractNumId w:val="24"/>
  </w:num>
  <w:num w:numId="9">
    <w:abstractNumId w:val="13"/>
  </w:num>
  <w:num w:numId="10">
    <w:abstractNumId w:val="37"/>
  </w:num>
  <w:num w:numId="11">
    <w:abstractNumId w:val="27"/>
  </w:num>
  <w:num w:numId="12">
    <w:abstractNumId w:val="20"/>
  </w:num>
  <w:num w:numId="13">
    <w:abstractNumId w:val="22"/>
  </w:num>
  <w:num w:numId="14">
    <w:abstractNumId w:val="18"/>
  </w:num>
  <w:num w:numId="15">
    <w:abstractNumId w:val="17"/>
  </w:num>
  <w:num w:numId="16">
    <w:abstractNumId w:val="34"/>
  </w:num>
  <w:num w:numId="17">
    <w:abstractNumId w:val="16"/>
  </w:num>
  <w:num w:numId="18">
    <w:abstractNumId w:val="39"/>
  </w:num>
  <w:num w:numId="19">
    <w:abstractNumId w:val="38"/>
  </w:num>
  <w:num w:numId="20">
    <w:abstractNumId w:val="41"/>
  </w:num>
  <w:num w:numId="21">
    <w:abstractNumId w:val="35"/>
  </w:num>
  <w:num w:numId="22">
    <w:abstractNumId w:val="32"/>
  </w:num>
  <w:num w:numId="23">
    <w:abstractNumId w:val="8"/>
  </w:num>
  <w:num w:numId="24">
    <w:abstractNumId w:val="3"/>
  </w:num>
  <w:num w:numId="25">
    <w:abstractNumId w:val="2"/>
  </w:num>
  <w:num w:numId="26">
    <w:abstractNumId w:val="1"/>
  </w:num>
  <w:num w:numId="27">
    <w:abstractNumId w:val="0"/>
  </w:num>
  <w:num w:numId="28">
    <w:abstractNumId w:val="7"/>
  </w:num>
  <w:num w:numId="29">
    <w:abstractNumId w:val="6"/>
  </w:num>
  <w:num w:numId="30">
    <w:abstractNumId w:val="5"/>
  </w:num>
  <w:num w:numId="31">
    <w:abstractNumId w:val="4"/>
  </w:num>
  <w:num w:numId="32">
    <w:abstractNumId w:val="9"/>
  </w:num>
  <w:num w:numId="3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1"/>
  </w:num>
  <w:num w:numId="35">
    <w:abstractNumId w:val="12"/>
  </w:num>
  <w:num w:numId="36">
    <w:abstractNumId w:val="10"/>
  </w:num>
  <w:num w:numId="37">
    <w:abstractNumId w:val="25"/>
  </w:num>
  <w:num w:numId="38">
    <w:abstractNumId w:val="31"/>
  </w:num>
  <w:num w:numId="39">
    <w:abstractNumId w:val="36"/>
  </w:num>
  <w:num w:numId="40">
    <w:abstractNumId w:val="44"/>
  </w:num>
  <w:num w:numId="41">
    <w:abstractNumId w:val="40"/>
  </w:num>
  <w:num w:numId="42">
    <w:abstractNumId w:val="43"/>
  </w:num>
  <w:num w:numId="43">
    <w:abstractNumId w:val="28"/>
  </w:num>
  <w:num w:numId="44">
    <w:abstractNumId w:val="33"/>
  </w:num>
  <w:num w:numId="4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Formatting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E5B3B"/>
    <w:rsid w:val="00006AFA"/>
    <w:rsid w:val="00007972"/>
    <w:rsid w:val="000110A1"/>
    <w:rsid w:val="00013D52"/>
    <w:rsid w:val="00015CC2"/>
    <w:rsid w:val="00022511"/>
    <w:rsid w:val="00023C1F"/>
    <w:rsid w:val="00027818"/>
    <w:rsid w:val="00035335"/>
    <w:rsid w:val="00036BA5"/>
    <w:rsid w:val="00036DB4"/>
    <w:rsid w:val="00042E56"/>
    <w:rsid w:val="00045A02"/>
    <w:rsid w:val="00046493"/>
    <w:rsid w:val="000507DB"/>
    <w:rsid w:val="00050E74"/>
    <w:rsid w:val="0007420C"/>
    <w:rsid w:val="000759F6"/>
    <w:rsid w:val="00076D77"/>
    <w:rsid w:val="0008097A"/>
    <w:rsid w:val="00084D56"/>
    <w:rsid w:val="000861EE"/>
    <w:rsid w:val="000876E3"/>
    <w:rsid w:val="00087D2B"/>
    <w:rsid w:val="0009084B"/>
    <w:rsid w:val="00091BA1"/>
    <w:rsid w:val="00092572"/>
    <w:rsid w:val="00097090"/>
    <w:rsid w:val="000A1FFE"/>
    <w:rsid w:val="000A44C3"/>
    <w:rsid w:val="000A468B"/>
    <w:rsid w:val="000A6E6F"/>
    <w:rsid w:val="000B45E4"/>
    <w:rsid w:val="000B700A"/>
    <w:rsid w:val="000B770A"/>
    <w:rsid w:val="000C038F"/>
    <w:rsid w:val="000C397B"/>
    <w:rsid w:val="000C664A"/>
    <w:rsid w:val="000D22CD"/>
    <w:rsid w:val="000E1CA2"/>
    <w:rsid w:val="000E2271"/>
    <w:rsid w:val="000E2809"/>
    <w:rsid w:val="000E42C4"/>
    <w:rsid w:val="000E526E"/>
    <w:rsid w:val="000F1BBC"/>
    <w:rsid w:val="00102988"/>
    <w:rsid w:val="00103B8D"/>
    <w:rsid w:val="001061F6"/>
    <w:rsid w:val="00112017"/>
    <w:rsid w:val="001178B6"/>
    <w:rsid w:val="001217CF"/>
    <w:rsid w:val="001240CF"/>
    <w:rsid w:val="001277B4"/>
    <w:rsid w:val="00134847"/>
    <w:rsid w:val="00135C8F"/>
    <w:rsid w:val="00141D1A"/>
    <w:rsid w:val="00146181"/>
    <w:rsid w:val="001532A9"/>
    <w:rsid w:val="0015530A"/>
    <w:rsid w:val="0015601E"/>
    <w:rsid w:val="0016481D"/>
    <w:rsid w:val="001657CF"/>
    <w:rsid w:val="00173AA0"/>
    <w:rsid w:val="00173D72"/>
    <w:rsid w:val="00182ED8"/>
    <w:rsid w:val="00183BE3"/>
    <w:rsid w:val="00191E0C"/>
    <w:rsid w:val="001A2687"/>
    <w:rsid w:val="001A277B"/>
    <w:rsid w:val="001A36F6"/>
    <w:rsid w:val="001C5346"/>
    <w:rsid w:val="001C61E4"/>
    <w:rsid w:val="001C7072"/>
    <w:rsid w:val="001D5ADE"/>
    <w:rsid w:val="001E1E22"/>
    <w:rsid w:val="001E2986"/>
    <w:rsid w:val="001E2F4F"/>
    <w:rsid w:val="001E385D"/>
    <w:rsid w:val="001E3C42"/>
    <w:rsid w:val="001E3D9B"/>
    <w:rsid w:val="001E5591"/>
    <w:rsid w:val="001E5B3B"/>
    <w:rsid w:val="001F3648"/>
    <w:rsid w:val="001F543D"/>
    <w:rsid w:val="00207770"/>
    <w:rsid w:val="00211037"/>
    <w:rsid w:val="002136A6"/>
    <w:rsid w:val="00214AB3"/>
    <w:rsid w:val="00216B0A"/>
    <w:rsid w:val="002277B4"/>
    <w:rsid w:val="00235B7C"/>
    <w:rsid w:val="0023728F"/>
    <w:rsid w:val="00237E67"/>
    <w:rsid w:val="0024248B"/>
    <w:rsid w:val="00242DD9"/>
    <w:rsid w:val="00244887"/>
    <w:rsid w:val="0024585A"/>
    <w:rsid w:val="00246337"/>
    <w:rsid w:val="002475D1"/>
    <w:rsid w:val="00252051"/>
    <w:rsid w:val="0025437E"/>
    <w:rsid w:val="00255ACB"/>
    <w:rsid w:val="00262982"/>
    <w:rsid w:val="00262F10"/>
    <w:rsid w:val="002657F2"/>
    <w:rsid w:val="00272187"/>
    <w:rsid w:val="00273ADE"/>
    <w:rsid w:val="002A1CC3"/>
    <w:rsid w:val="002A2200"/>
    <w:rsid w:val="002A47BA"/>
    <w:rsid w:val="002A767F"/>
    <w:rsid w:val="002B3FFD"/>
    <w:rsid w:val="002C3484"/>
    <w:rsid w:val="002C3594"/>
    <w:rsid w:val="002C5115"/>
    <w:rsid w:val="002D07A6"/>
    <w:rsid w:val="002D291E"/>
    <w:rsid w:val="002D5B11"/>
    <w:rsid w:val="002F366A"/>
    <w:rsid w:val="00302858"/>
    <w:rsid w:val="00320ADE"/>
    <w:rsid w:val="00320B66"/>
    <w:rsid w:val="00325BB4"/>
    <w:rsid w:val="003336E5"/>
    <w:rsid w:val="0033398A"/>
    <w:rsid w:val="00335C95"/>
    <w:rsid w:val="00337C76"/>
    <w:rsid w:val="00340A7D"/>
    <w:rsid w:val="0034244D"/>
    <w:rsid w:val="00350CC1"/>
    <w:rsid w:val="00357F6F"/>
    <w:rsid w:val="00367CAF"/>
    <w:rsid w:val="00376A4B"/>
    <w:rsid w:val="003777A2"/>
    <w:rsid w:val="003830C7"/>
    <w:rsid w:val="003844EE"/>
    <w:rsid w:val="00385E30"/>
    <w:rsid w:val="00386761"/>
    <w:rsid w:val="00387F33"/>
    <w:rsid w:val="00396271"/>
    <w:rsid w:val="003A006A"/>
    <w:rsid w:val="003A6004"/>
    <w:rsid w:val="003C08D4"/>
    <w:rsid w:val="003C2182"/>
    <w:rsid w:val="003C2455"/>
    <w:rsid w:val="003C416D"/>
    <w:rsid w:val="003D5400"/>
    <w:rsid w:val="003D6BC1"/>
    <w:rsid w:val="003E0CE9"/>
    <w:rsid w:val="003E10EB"/>
    <w:rsid w:val="003E3801"/>
    <w:rsid w:val="003E6D5E"/>
    <w:rsid w:val="003E705D"/>
    <w:rsid w:val="003E7D22"/>
    <w:rsid w:val="003F4185"/>
    <w:rsid w:val="003F771E"/>
    <w:rsid w:val="00402E14"/>
    <w:rsid w:val="00404C00"/>
    <w:rsid w:val="00415297"/>
    <w:rsid w:val="00420D19"/>
    <w:rsid w:val="004336DF"/>
    <w:rsid w:val="00443438"/>
    <w:rsid w:val="00443DA7"/>
    <w:rsid w:val="00443E29"/>
    <w:rsid w:val="00450D41"/>
    <w:rsid w:val="00452E87"/>
    <w:rsid w:val="00462FDB"/>
    <w:rsid w:val="004636F4"/>
    <w:rsid w:val="00463BE6"/>
    <w:rsid w:val="0046641A"/>
    <w:rsid w:val="00467BC1"/>
    <w:rsid w:val="00470456"/>
    <w:rsid w:val="00471D87"/>
    <w:rsid w:val="0047319C"/>
    <w:rsid w:val="00474180"/>
    <w:rsid w:val="0048271D"/>
    <w:rsid w:val="004829B7"/>
    <w:rsid w:val="00482F48"/>
    <w:rsid w:val="00494AE9"/>
    <w:rsid w:val="004A070C"/>
    <w:rsid w:val="004B2039"/>
    <w:rsid w:val="004B2FB7"/>
    <w:rsid w:val="004C4936"/>
    <w:rsid w:val="004C6990"/>
    <w:rsid w:val="004D25DD"/>
    <w:rsid w:val="004D2D11"/>
    <w:rsid w:val="004E23BA"/>
    <w:rsid w:val="004E7746"/>
    <w:rsid w:val="00500B70"/>
    <w:rsid w:val="00502953"/>
    <w:rsid w:val="0050447A"/>
    <w:rsid w:val="00507F6A"/>
    <w:rsid w:val="005153AC"/>
    <w:rsid w:val="005167FA"/>
    <w:rsid w:val="00527EC1"/>
    <w:rsid w:val="0053083D"/>
    <w:rsid w:val="00533342"/>
    <w:rsid w:val="005366BA"/>
    <w:rsid w:val="00537A38"/>
    <w:rsid w:val="00556792"/>
    <w:rsid w:val="0056448A"/>
    <w:rsid w:val="00566DF2"/>
    <w:rsid w:val="00566EFD"/>
    <w:rsid w:val="0057038E"/>
    <w:rsid w:val="00571206"/>
    <w:rsid w:val="005733C3"/>
    <w:rsid w:val="00574256"/>
    <w:rsid w:val="005837E3"/>
    <w:rsid w:val="005943ED"/>
    <w:rsid w:val="00595028"/>
    <w:rsid w:val="00595F46"/>
    <w:rsid w:val="00597520"/>
    <w:rsid w:val="00597935"/>
    <w:rsid w:val="005A0313"/>
    <w:rsid w:val="005A1166"/>
    <w:rsid w:val="005A6388"/>
    <w:rsid w:val="005A729A"/>
    <w:rsid w:val="005A7A14"/>
    <w:rsid w:val="005A7C1E"/>
    <w:rsid w:val="005B532C"/>
    <w:rsid w:val="005B65E8"/>
    <w:rsid w:val="005B772E"/>
    <w:rsid w:val="005C7C19"/>
    <w:rsid w:val="005D05A5"/>
    <w:rsid w:val="005D48F4"/>
    <w:rsid w:val="005D6A72"/>
    <w:rsid w:val="005E37D4"/>
    <w:rsid w:val="005F13DE"/>
    <w:rsid w:val="005F41D0"/>
    <w:rsid w:val="005F4963"/>
    <w:rsid w:val="005F51EC"/>
    <w:rsid w:val="005F535C"/>
    <w:rsid w:val="00601E23"/>
    <w:rsid w:val="00602FEC"/>
    <w:rsid w:val="006041C4"/>
    <w:rsid w:val="00604C73"/>
    <w:rsid w:val="006051C8"/>
    <w:rsid w:val="00605CBD"/>
    <w:rsid w:val="00611090"/>
    <w:rsid w:val="006136C3"/>
    <w:rsid w:val="0061721A"/>
    <w:rsid w:val="00620105"/>
    <w:rsid w:val="006213B2"/>
    <w:rsid w:val="006278D5"/>
    <w:rsid w:val="00627C19"/>
    <w:rsid w:val="00627D3A"/>
    <w:rsid w:val="006411F1"/>
    <w:rsid w:val="00643047"/>
    <w:rsid w:val="0064694C"/>
    <w:rsid w:val="0065252F"/>
    <w:rsid w:val="0066687C"/>
    <w:rsid w:val="00680201"/>
    <w:rsid w:val="006821BE"/>
    <w:rsid w:val="00691764"/>
    <w:rsid w:val="00693F69"/>
    <w:rsid w:val="006A0A51"/>
    <w:rsid w:val="006A2BCD"/>
    <w:rsid w:val="006A5240"/>
    <w:rsid w:val="006A7FAD"/>
    <w:rsid w:val="006B052D"/>
    <w:rsid w:val="006B11FF"/>
    <w:rsid w:val="006B13B3"/>
    <w:rsid w:val="006B1792"/>
    <w:rsid w:val="006B6C32"/>
    <w:rsid w:val="006E3490"/>
    <w:rsid w:val="006E6DB8"/>
    <w:rsid w:val="006F0F1D"/>
    <w:rsid w:val="006F13A6"/>
    <w:rsid w:val="006F33EC"/>
    <w:rsid w:val="006F4BB3"/>
    <w:rsid w:val="006F5F72"/>
    <w:rsid w:val="007055E7"/>
    <w:rsid w:val="00707939"/>
    <w:rsid w:val="007116A5"/>
    <w:rsid w:val="00715047"/>
    <w:rsid w:val="00715759"/>
    <w:rsid w:val="0072177D"/>
    <w:rsid w:val="00734129"/>
    <w:rsid w:val="00734ECA"/>
    <w:rsid w:val="00737639"/>
    <w:rsid w:val="0074107F"/>
    <w:rsid w:val="00742A77"/>
    <w:rsid w:val="00743C01"/>
    <w:rsid w:val="00765106"/>
    <w:rsid w:val="007664DF"/>
    <w:rsid w:val="0076677E"/>
    <w:rsid w:val="00771F58"/>
    <w:rsid w:val="0077549C"/>
    <w:rsid w:val="00776D12"/>
    <w:rsid w:val="00780B83"/>
    <w:rsid w:val="00781B8A"/>
    <w:rsid w:val="00794EBE"/>
    <w:rsid w:val="007A4D2F"/>
    <w:rsid w:val="007B5DAD"/>
    <w:rsid w:val="007B68C8"/>
    <w:rsid w:val="007C2EBD"/>
    <w:rsid w:val="007C3B3B"/>
    <w:rsid w:val="007C466B"/>
    <w:rsid w:val="007D21F4"/>
    <w:rsid w:val="007D3664"/>
    <w:rsid w:val="007F4BC9"/>
    <w:rsid w:val="007F7DA0"/>
    <w:rsid w:val="00801BAD"/>
    <w:rsid w:val="0081516D"/>
    <w:rsid w:val="008159D5"/>
    <w:rsid w:val="00821F6F"/>
    <w:rsid w:val="00827722"/>
    <w:rsid w:val="0084315F"/>
    <w:rsid w:val="00843A28"/>
    <w:rsid w:val="00843F8E"/>
    <w:rsid w:val="008451AA"/>
    <w:rsid w:val="00847041"/>
    <w:rsid w:val="00852996"/>
    <w:rsid w:val="00854E11"/>
    <w:rsid w:val="008708EB"/>
    <w:rsid w:val="00884281"/>
    <w:rsid w:val="00886C72"/>
    <w:rsid w:val="00886D09"/>
    <w:rsid w:val="00886DDA"/>
    <w:rsid w:val="00891B71"/>
    <w:rsid w:val="008A0EBC"/>
    <w:rsid w:val="008A2DB1"/>
    <w:rsid w:val="008A4AEC"/>
    <w:rsid w:val="008A5BE3"/>
    <w:rsid w:val="008B2926"/>
    <w:rsid w:val="008B4FA0"/>
    <w:rsid w:val="008B58EC"/>
    <w:rsid w:val="008B7FF7"/>
    <w:rsid w:val="008C0999"/>
    <w:rsid w:val="008C11AF"/>
    <w:rsid w:val="008C4061"/>
    <w:rsid w:val="008C4A36"/>
    <w:rsid w:val="008D1324"/>
    <w:rsid w:val="008E3DFC"/>
    <w:rsid w:val="008F0541"/>
    <w:rsid w:val="008F46E6"/>
    <w:rsid w:val="008F71B3"/>
    <w:rsid w:val="009067F5"/>
    <w:rsid w:val="0091205E"/>
    <w:rsid w:val="00915835"/>
    <w:rsid w:val="00915AD2"/>
    <w:rsid w:val="00916034"/>
    <w:rsid w:val="00926ED0"/>
    <w:rsid w:val="00930052"/>
    <w:rsid w:val="0093635E"/>
    <w:rsid w:val="00936BAE"/>
    <w:rsid w:val="0094297C"/>
    <w:rsid w:val="0094298E"/>
    <w:rsid w:val="00951591"/>
    <w:rsid w:val="00952BB7"/>
    <w:rsid w:val="00953843"/>
    <w:rsid w:val="00954CD4"/>
    <w:rsid w:val="009622F7"/>
    <w:rsid w:val="00963E01"/>
    <w:rsid w:val="009670E5"/>
    <w:rsid w:val="009740E8"/>
    <w:rsid w:val="00990EF3"/>
    <w:rsid w:val="00993284"/>
    <w:rsid w:val="0099354F"/>
    <w:rsid w:val="009A42D1"/>
    <w:rsid w:val="009A4D48"/>
    <w:rsid w:val="009A7DF8"/>
    <w:rsid w:val="009B3DFB"/>
    <w:rsid w:val="009B4C37"/>
    <w:rsid w:val="009B55DF"/>
    <w:rsid w:val="009C2946"/>
    <w:rsid w:val="009C6EDF"/>
    <w:rsid w:val="009C6F63"/>
    <w:rsid w:val="009D4FE7"/>
    <w:rsid w:val="009D594D"/>
    <w:rsid w:val="009D5C99"/>
    <w:rsid w:val="009D681A"/>
    <w:rsid w:val="009E3AD4"/>
    <w:rsid w:val="009F28AB"/>
    <w:rsid w:val="009F3DF2"/>
    <w:rsid w:val="009F5469"/>
    <w:rsid w:val="00A0004C"/>
    <w:rsid w:val="00A0614E"/>
    <w:rsid w:val="00A10B8B"/>
    <w:rsid w:val="00A14EF1"/>
    <w:rsid w:val="00A20D5C"/>
    <w:rsid w:val="00A33BC6"/>
    <w:rsid w:val="00A43725"/>
    <w:rsid w:val="00A4410B"/>
    <w:rsid w:val="00A464B2"/>
    <w:rsid w:val="00A4755D"/>
    <w:rsid w:val="00A5504C"/>
    <w:rsid w:val="00A55BA8"/>
    <w:rsid w:val="00A64024"/>
    <w:rsid w:val="00A65F0B"/>
    <w:rsid w:val="00A66DBF"/>
    <w:rsid w:val="00A71A54"/>
    <w:rsid w:val="00A803EB"/>
    <w:rsid w:val="00A9261E"/>
    <w:rsid w:val="00A95546"/>
    <w:rsid w:val="00A9745F"/>
    <w:rsid w:val="00AB38F9"/>
    <w:rsid w:val="00AB4208"/>
    <w:rsid w:val="00AB474B"/>
    <w:rsid w:val="00AB5C5E"/>
    <w:rsid w:val="00AB5F7F"/>
    <w:rsid w:val="00AB6B4A"/>
    <w:rsid w:val="00AC1036"/>
    <w:rsid w:val="00AC2741"/>
    <w:rsid w:val="00AC502E"/>
    <w:rsid w:val="00AD427D"/>
    <w:rsid w:val="00AE1957"/>
    <w:rsid w:val="00AE4090"/>
    <w:rsid w:val="00AE4AC7"/>
    <w:rsid w:val="00AE5A35"/>
    <w:rsid w:val="00AE7386"/>
    <w:rsid w:val="00AE74CE"/>
    <w:rsid w:val="00AE7DE7"/>
    <w:rsid w:val="00B020D9"/>
    <w:rsid w:val="00B047E9"/>
    <w:rsid w:val="00B11B64"/>
    <w:rsid w:val="00B13086"/>
    <w:rsid w:val="00B17819"/>
    <w:rsid w:val="00B33CF0"/>
    <w:rsid w:val="00B36F33"/>
    <w:rsid w:val="00B557A3"/>
    <w:rsid w:val="00B55DC6"/>
    <w:rsid w:val="00B66F8D"/>
    <w:rsid w:val="00B75EA4"/>
    <w:rsid w:val="00B77184"/>
    <w:rsid w:val="00B833E9"/>
    <w:rsid w:val="00B87E9C"/>
    <w:rsid w:val="00B963AB"/>
    <w:rsid w:val="00BA66DD"/>
    <w:rsid w:val="00BA68E4"/>
    <w:rsid w:val="00BA6C62"/>
    <w:rsid w:val="00BB25C0"/>
    <w:rsid w:val="00BB3453"/>
    <w:rsid w:val="00BB7632"/>
    <w:rsid w:val="00BC3F96"/>
    <w:rsid w:val="00BC6D5F"/>
    <w:rsid w:val="00BD4347"/>
    <w:rsid w:val="00BE0907"/>
    <w:rsid w:val="00BE1CE3"/>
    <w:rsid w:val="00BE43E0"/>
    <w:rsid w:val="00C00D71"/>
    <w:rsid w:val="00C02B1D"/>
    <w:rsid w:val="00C04BEB"/>
    <w:rsid w:val="00C17DC1"/>
    <w:rsid w:val="00C2383B"/>
    <w:rsid w:val="00C2532F"/>
    <w:rsid w:val="00C2566A"/>
    <w:rsid w:val="00C30594"/>
    <w:rsid w:val="00C40EDB"/>
    <w:rsid w:val="00C4719E"/>
    <w:rsid w:val="00C511F7"/>
    <w:rsid w:val="00C532A9"/>
    <w:rsid w:val="00C55352"/>
    <w:rsid w:val="00C55E9D"/>
    <w:rsid w:val="00C637EC"/>
    <w:rsid w:val="00C67816"/>
    <w:rsid w:val="00C712C6"/>
    <w:rsid w:val="00C72FEA"/>
    <w:rsid w:val="00C83EA3"/>
    <w:rsid w:val="00C84290"/>
    <w:rsid w:val="00C84E08"/>
    <w:rsid w:val="00CA0FE6"/>
    <w:rsid w:val="00CA2FB8"/>
    <w:rsid w:val="00CA342E"/>
    <w:rsid w:val="00CA722A"/>
    <w:rsid w:val="00CB18D6"/>
    <w:rsid w:val="00CB2D28"/>
    <w:rsid w:val="00CC2926"/>
    <w:rsid w:val="00CC3DC7"/>
    <w:rsid w:val="00CD32B0"/>
    <w:rsid w:val="00CD57DE"/>
    <w:rsid w:val="00CD5D64"/>
    <w:rsid w:val="00CE233F"/>
    <w:rsid w:val="00CE31F7"/>
    <w:rsid w:val="00CE4FA3"/>
    <w:rsid w:val="00CF4941"/>
    <w:rsid w:val="00D04A9C"/>
    <w:rsid w:val="00D20C50"/>
    <w:rsid w:val="00D34010"/>
    <w:rsid w:val="00D46B85"/>
    <w:rsid w:val="00D51C41"/>
    <w:rsid w:val="00D56286"/>
    <w:rsid w:val="00D60626"/>
    <w:rsid w:val="00D748F7"/>
    <w:rsid w:val="00D751B2"/>
    <w:rsid w:val="00D80108"/>
    <w:rsid w:val="00D8069D"/>
    <w:rsid w:val="00D81171"/>
    <w:rsid w:val="00D81C20"/>
    <w:rsid w:val="00D92931"/>
    <w:rsid w:val="00D94508"/>
    <w:rsid w:val="00D946E1"/>
    <w:rsid w:val="00DA12E3"/>
    <w:rsid w:val="00DA17C7"/>
    <w:rsid w:val="00DA2A3E"/>
    <w:rsid w:val="00DA5E3C"/>
    <w:rsid w:val="00DB799C"/>
    <w:rsid w:val="00DC3037"/>
    <w:rsid w:val="00DC36B6"/>
    <w:rsid w:val="00DC5BA9"/>
    <w:rsid w:val="00DD2DA8"/>
    <w:rsid w:val="00DD5253"/>
    <w:rsid w:val="00DD5406"/>
    <w:rsid w:val="00DE51B1"/>
    <w:rsid w:val="00DE78BA"/>
    <w:rsid w:val="00DF002A"/>
    <w:rsid w:val="00DF25C2"/>
    <w:rsid w:val="00E042C2"/>
    <w:rsid w:val="00E043D0"/>
    <w:rsid w:val="00E07BF6"/>
    <w:rsid w:val="00E12BE8"/>
    <w:rsid w:val="00E3048F"/>
    <w:rsid w:val="00E332AB"/>
    <w:rsid w:val="00E37E85"/>
    <w:rsid w:val="00E42CA6"/>
    <w:rsid w:val="00E4509C"/>
    <w:rsid w:val="00E479A7"/>
    <w:rsid w:val="00E524FE"/>
    <w:rsid w:val="00E56CAE"/>
    <w:rsid w:val="00E60EBA"/>
    <w:rsid w:val="00E62737"/>
    <w:rsid w:val="00E66244"/>
    <w:rsid w:val="00E66584"/>
    <w:rsid w:val="00E73B94"/>
    <w:rsid w:val="00E8328C"/>
    <w:rsid w:val="00E83354"/>
    <w:rsid w:val="00E920FA"/>
    <w:rsid w:val="00E94954"/>
    <w:rsid w:val="00E96527"/>
    <w:rsid w:val="00EA57CB"/>
    <w:rsid w:val="00EA5BD5"/>
    <w:rsid w:val="00EB0F36"/>
    <w:rsid w:val="00EC1A7E"/>
    <w:rsid w:val="00EC61B1"/>
    <w:rsid w:val="00EC6A6D"/>
    <w:rsid w:val="00ED24B6"/>
    <w:rsid w:val="00EE0455"/>
    <w:rsid w:val="00EE4301"/>
    <w:rsid w:val="00EE58C4"/>
    <w:rsid w:val="00EF5B47"/>
    <w:rsid w:val="00EF5BD1"/>
    <w:rsid w:val="00EF6AFB"/>
    <w:rsid w:val="00F0694A"/>
    <w:rsid w:val="00F06C08"/>
    <w:rsid w:val="00F10B65"/>
    <w:rsid w:val="00F10F71"/>
    <w:rsid w:val="00F121F8"/>
    <w:rsid w:val="00F32046"/>
    <w:rsid w:val="00F33B29"/>
    <w:rsid w:val="00F33B52"/>
    <w:rsid w:val="00F3501B"/>
    <w:rsid w:val="00F361D3"/>
    <w:rsid w:val="00F43D0B"/>
    <w:rsid w:val="00F44113"/>
    <w:rsid w:val="00F50129"/>
    <w:rsid w:val="00F50EC7"/>
    <w:rsid w:val="00F57423"/>
    <w:rsid w:val="00F738D4"/>
    <w:rsid w:val="00F83F04"/>
    <w:rsid w:val="00F856C4"/>
    <w:rsid w:val="00F87053"/>
    <w:rsid w:val="00F9168F"/>
    <w:rsid w:val="00F97658"/>
    <w:rsid w:val="00F97EAD"/>
    <w:rsid w:val="00FA315F"/>
    <w:rsid w:val="00FA6066"/>
    <w:rsid w:val="00FA779F"/>
    <w:rsid w:val="00FA7C6D"/>
    <w:rsid w:val="00FB04AC"/>
    <w:rsid w:val="00FB2083"/>
    <w:rsid w:val="00FD0092"/>
    <w:rsid w:val="00FD50CE"/>
    <w:rsid w:val="00FD7C19"/>
    <w:rsid w:val="00FE39D5"/>
    <w:rsid w:val="00FE4AC0"/>
    <w:rsid w:val="00FE7747"/>
    <w:rsid w:val="00FF2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03246B2-535A-4EA3-98E5-934B41A8C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502E"/>
    <w:pPr>
      <w:suppressAutoHyphens/>
    </w:pPr>
    <w:rPr>
      <w:rFonts w:ascii="Arial" w:eastAsia="Times New Roman" w:hAnsi="Arial" w:cs="Calibri"/>
      <w:sz w:val="22"/>
      <w:lang w:val="sr-Latn-CS" w:eastAsia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3F96"/>
    <w:pPr>
      <w:keepNext/>
      <w:tabs>
        <w:tab w:val="num" w:pos="720"/>
      </w:tabs>
      <w:suppressAutoHyphens w:val="0"/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paragraph" w:styleId="Heading2">
    <w:name w:val="heading 2"/>
    <w:basedOn w:val="Normal"/>
    <w:link w:val="Heading2Char"/>
    <w:uiPriority w:val="9"/>
    <w:qFormat/>
    <w:rsid w:val="001E3C42"/>
    <w:pPr>
      <w:suppressAutoHyphens w:val="0"/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val="sr-Cyrl-CS" w:eastAsia="sr-Cyrl-C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3F96"/>
    <w:pPr>
      <w:keepNext/>
      <w:tabs>
        <w:tab w:val="num" w:pos="2160"/>
      </w:tabs>
      <w:suppressAutoHyphens w:val="0"/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 w:eastAsia="en-US"/>
    </w:rPr>
  </w:style>
  <w:style w:type="paragraph" w:styleId="Heading4">
    <w:name w:val="heading 4"/>
    <w:basedOn w:val="Normal"/>
    <w:link w:val="Heading4Char"/>
    <w:uiPriority w:val="9"/>
    <w:qFormat/>
    <w:rsid w:val="00BC3F96"/>
    <w:pPr>
      <w:suppressAutoHyphens w:val="0"/>
      <w:spacing w:before="100" w:beforeAutospacing="1" w:after="100" w:afterAutospacing="1"/>
      <w:outlineLvl w:val="3"/>
    </w:pPr>
    <w:rPr>
      <w:rFonts w:ascii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3F96"/>
    <w:pPr>
      <w:tabs>
        <w:tab w:val="num" w:pos="3600"/>
      </w:tabs>
      <w:suppressAutoHyphens w:val="0"/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val="en-US" w:eastAsia="en-US"/>
    </w:rPr>
  </w:style>
  <w:style w:type="paragraph" w:styleId="Heading6">
    <w:name w:val="heading 6"/>
    <w:basedOn w:val="Normal"/>
    <w:next w:val="Normal"/>
    <w:link w:val="Heading6Char"/>
    <w:qFormat/>
    <w:rsid w:val="00BC3F96"/>
    <w:pPr>
      <w:tabs>
        <w:tab w:val="num" w:pos="4320"/>
      </w:tabs>
      <w:suppressAutoHyphens w:val="0"/>
      <w:spacing w:before="240" w:after="60"/>
      <w:ind w:left="4320" w:hanging="720"/>
      <w:outlineLvl w:val="5"/>
    </w:pPr>
    <w:rPr>
      <w:rFonts w:ascii="Times New Roman" w:hAnsi="Times New Roman" w:cs="Times New Roman"/>
      <w:b/>
      <w:bCs/>
      <w:szCs w:val="22"/>
      <w:lang w:val="en-US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3F96"/>
    <w:pPr>
      <w:tabs>
        <w:tab w:val="num" w:pos="5040"/>
      </w:tabs>
      <w:suppressAutoHyphens w:val="0"/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  <w:lang w:val="en-US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3F96"/>
    <w:pPr>
      <w:tabs>
        <w:tab w:val="num" w:pos="5760"/>
      </w:tabs>
      <w:suppressAutoHyphens w:val="0"/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  <w:lang w:val="en-US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3F96"/>
    <w:pPr>
      <w:tabs>
        <w:tab w:val="num" w:pos="6480"/>
      </w:tabs>
      <w:suppressAutoHyphens w:val="0"/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rsid w:val="001E5B3B"/>
    <w:rPr>
      <w:vertAlign w:val="superscript"/>
    </w:rPr>
  </w:style>
  <w:style w:type="paragraph" w:styleId="ListParagraph">
    <w:name w:val="List Paragraph"/>
    <w:basedOn w:val="Normal"/>
    <w:uiPriority w:val="34"/>
    <w:qFormat/>
    <w:rsid w:val="001E5B3B"/>
    <w:pPr>
      <w:suppressAutoHyphens w:val="0"/>
      <w:spacing w:after="200" w:line="276" w:lineRule="auto"/>
      <w:ind w:left="720"/>
    </w:pPr>
    <w:rPr>
      <w:rFonts w:ascii="Calibri" w:eastAsia="Calibri" w:hAnsi="Calibri"/>
      <w:szCs w:val="22"/>
      <w:lang w:val="en-US"/>
    </w:rPr>
  </w:style>
  <w:style w:type="paragraph" w:styleId="FootnoteText">
    <w:name w:val="footnote text"/>
    <w:basedOn w:val="Normal"/>
    <w:link w:val="FootnoteTextChar"/>
    <w:rsid w:val="001E5B3B"/>
    <w:rPr>
      <w:rFonts w:eastAsia="Calibri" w:cs="Times New Roman"/>
      <w:sz w:val="20"/>
    </w:rPr>
  </w:style>
  <w:style w:type="character" w:customStyle="1" w:styleId="FootnoteTextChar">
    <w:name w:val="Footnote Text Char"/>
    <w:link w:val="FootnoteText"/>
    <w:rsid w:val="001E5B3B"/>
    <w:rPr>
      <w:rFonts w:ascii="Arial" w:eastAsia="Calibri" w:hAnsi="Arial" w:cs="Calibri"/>
      <w:sz w:val="20"/>
      <w:szCs w:val="20"/>
      <w:lang w:val="sr-Latn-CS" w:eastAsia="ar-SA"/>
    </w:rPr>
  </w:style>
  <w:style w:type="paragraph" w:customStyle="1" w:styleId="Default">
    <w:name w:val="Default"/>
    <w:rsid w:val="001E5B3B"/>
    <w:pPr>
      <w:suppressAutoHyphens/>
      <w:autoSpaceDE w:val="0"/>
    </w:pPr>
    <w:rPr>
      <w:rFonts w:ascii="Arial" w:hAnsi="Arial" w:cs="Arial"/>
      <w:color w:val="000000"/>
      <w:sz w:val="24"/>
      <w:szCs w:val="24"/>
      <w:lang w:eastAsia="ar-SA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9261E"/>
    <w:rPr>
      <w:rFonts w:cs="Times New Roman"/>
      <w:sz w:val="20"/>
    </w:rPr>
  </w:style>
  <w:style w:type="character" w:customStyle="1" w:styleId="EndnoteTextChar">
    <w:name w:val="Endnote Text Char"/>
    <w:link w:val="EndnoteText"/>
    <w:uiPriority w:val="99"/>
    <w:semiHidden/>
    <w:rsid w:val="00A9261E"/>
    <w:rPr>
      <w:rFonts w:ascii="Arial" w:eastAsia="Times New Roman" w:hAnsi="Arial" w:cs="Calibri"/>
      <w:sz w:val="20"/>
      <w:szCs w:val="20"/>
      <w:lang w:val="sr-Latn-CS" w:eastAsia="ar-SA"/>
    </w:rPr>
  </w:style>
  <w:style w:type="character" w:styleId="EndnoteReference">
    <w:name w:val="endnote reference"/>
    <w:uiPriority w:val="99"/>
    <w:semiHidden/>
    <w:unhideWhenUsed/>
    <w:rsid w:val="00A9261E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2988"/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02988"/>
    <w:rPr>
      <w:rFonts w:ascii="Tahoma" w:eastAsia="Times New Roman" w:hAnsi="Tahoma" w:cs="Tahoma"/>
      <w:sz w:val="16"/>
      <w:szCs w:val="16"/>
      <w:lang w:val="sr-Latn-CS" w:eastAsia="ar-SA"/>
    </w:rPr>
  </w:style>
  <w:style w:type="paragraph" w:styleId="NoSpacing">
    <w:name w:val="No Spacing"/>
    <w:uiPriority w:val="1"/>
    <w:qFormat/>
    <w:rsid w:val="00102988"/>
    <w:rPr>
      <w:rFonts w:eastAsia="Times New Roman"/>
      <w:sz w:val="22"/>
      <w:szCs w:val="22"/>
    </w:rPr>
  </w:style>
  <w:style w:type="character" w:customStyle="1" w:styleId="Bodytext6">
    <w:name w:val="Body text (6)_"/>
    <w:rsid w:val="00102988"/>
    <w:rPr>
      <w:rFonts w:ascii="Times New Roman" w:hAnsi="Times New Roman" w:cs="Times New Roman" w:hint="default"/>
      <w:sz w:val="23"/>
      <w:lang w:val="sr-Cyrl-CS"/>
    </w:rPr>
  </w:style>
  <w:style w:type="paragraph" w:styleId="Header">
    <w:name w:val="header"/>
    <w:basedOn w:val="Normal"/>
    <w:link w:val="HeaderChar"/>
    <w:uiPriority w:val="99"/>
    <w:unhideWhenUsed/>
    <w:rsid w:val="007664DF"/>
    <w:pPr>
      <w:tabs>
        <w:tab w:val="center" w:pos="4513"/>
        <w:tab w:val="right" w:pos="9026"/>
      </w:tabs>
    </w:pPr>
    <w:rPr>
      <w:rFonts w:cs="Times New Roman"/>
    </w:rPr>
  </w:style>
  <w:style w:type="character" w:customStyle="1" w:styleId="HeaderChar">
    <w:name w:val="Header Char"/>
    <w:link w:val="Header"/>
    <w:uiPriority w:val="99"/>
    <w:rsid w:val="007664DF"/>
    <w:rPr>
      <w:rFonts w:ascii="Arial" w:eastAsia="Times New Roman" w:hAnsi="Arial" w:cs="Calibri"/>
      <w:sz w:val="22"/>
      <w:lang w:val="sr-Latn-CS" w:eastAsia="ar-SA"/>
    </w:rPr>
  </w:style>
  <w:style w:type="paragraph" w:styleId="Footer">
    <w:name w:val="footer"/>
    <w:basedOn w:val="Normal"/>
    <w:link w:val="FooterChar"/>
    <w:uiPriority w:val="99"/>
    <w:unhideWhenUsed/>
    <w:rsid w:val="007664DF"/>
    <w:pPr>
      <w:tabs>
        <w:tab w:val="center" w:pos="4513"/>
        <w:tab w:val="right" w:pos="9026"/>
      </w:tabs>
    </w:pPr>
    <w:rPr>
      <w:rFonts w:cs="Times New Roman"/>
    </w:rPr>
  </w:style>
  <w:style w:type="character" w:customStyle="1" w:styleId="FooterChar">
    <w:name w:val="Footer Char"/>
    <w:link w:val="Footer"/>
    <w:uiPriority w:val="99"/>
    <w:rsid w:val="007664DF"/>
    <w:rPr>
      <w:rFonts w:ascii="Arial" w:eastAsia="Times New Roman" w:hAnsi="Arial" w:cs="Calibri"/>
      <w:sz w:val="22"/>
      <w:lang w:val="sr-Latn-CS" w:eastAsia="ar-SA"/>
    </w:rPr>
  </w:style>
  <w:style w:type="character" w:styleId="CommentReference">
    <w:name w:val="annotation reference"/>
    <w:uiPriority w:val="99"/>
    <w:semiHidden/>
    <w:unhideWhenUsed/>
    <w:rsid w:val="00A55B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5BA8"/>
    <w:rPr>
      <w:rFonts w:cs="Times New Roman"/>
      <w:sz w:val="20"/>
    </w:rPr>
  </w:style>
  <w:style w:type="character" w:customStyle="1" w:styleId="CommentTextChar">
    <w:name w:val="Comment Text Char"/>
    <w:link w:val="CommentText"/>
    <w:uiPriority w:val="99"/>
    <w:semiHidden/>
    <w:rsid w:val="00A55BA8"/>
    <w:rPr>
      <w:rFonts w:ascii="Arial" w:eastAsia="Times New Roman" w:hAnsi="Arial" w:cs="Calibri"/>
      <w:lang w:val="sr-Latn-CS"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5BA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55BA8"/>
    <w:rPr>
      <w:rFonts w:ascii="Arial" w:eastAsia="Times New Roman" w:hAnsi="Arial" w:cs="Calibri"/>
      <w:b/>
      <w:bCs/>
      <w:lang w:val="sr-Latn-CS" w:eastAsia="ar-SA"/>
    </w:rPr>
  </w:style>
  <w:style w:type="table" w:styleId="TableGrid">
    <w:name w:val="Table Grid"/>
    <w:basedOn w:val="TableNormal"/>
    <w:uiPriority w:val="39"/>
    <w:rsid w:val="00C04BE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il1tekst">
    <w:name w:val="stil_1tekst"/>
    <w:basedOn w:val="Normal"/>
    <w:rsid w:val="00DC36B6"/>
    <w:pPr>
      <w:suppressAutoHyphens w:val="0"/>
      <w:ind w:left="525" w:right="525" w:firstLine="240"/>
      <w:jc w:val="both"/>
    </w:pPr>
    <w:rPr>
      <w:rFonts w:ascii="Times New Roman" w:hAnsi="Times New Roman" w:cs="Times New Roman"/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unhideWhenUsed/>
    <w:rsid w:val="00BB25C0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US" w:eastAsia="en-US"/>
    </w:rPr>
  </w:style>
  <w:style w:type="paragraph" w:customStyle="1" w:styleId="ListParagraph1">
    <w:name w:val="List Paragraph1"/>
    <w:basedOn w:val="Normal"/>
    <w:qFormat/>
    <w:rsid w:val="00076D77"/>
    <w:pPr>
      <w:suppressAutoHyphens w:val="0"/>
      <w:spacing w:after="200" w:line="276" w:lineRule="auto"/>
      <w:ind w:left="720"/>
    </w:pPr>
    <w:rPr>
      <w:rFonts w:ascii="Calibri" w:eastAsia="Calibri" w:hAnsi="Calibri"/>
      <w:szCs w:val="22"/>
      <w:lang w:val="en-US"/>
    </w:rPr>
  </w:style>
  <w:style w:type="paragraph" w:customStyle="1" w:styleId="Pasussalistom1">
    <w:name w:val="Pasus sa listom1"/>
    <w:basedOn w:val="Normal"/>
    <w:qFormat/>
    <w:rsid w:val="00076D77"/>
    <w:pPr>
      <w:suppressAutoHyphens w:val="0"/>
      <w:spacing w:after="200" w:line="276" w:lineRule="auto"/>
      <w:ind w:left="720"/>
    </w:pPr>
    <w:rPr>
      <w:rFonts w:ascii="Calibri" w:eastAsia="Calibri" w:hAnsi="Calibri"/>
      <w:szCs w:val="22"/>
      <w:lang w:val="en-US"/>
    </w:rPr>
  </w:style>
  <w:style w:type="paragraph" w:customStyle="1" w:styleId="Normal1">
    <w:name w:val="Normal1"/>
    <w:basedOn w:val="Normal"/>
    <w:rsid w:val="001E3D9B"/>
    <w:pPr>
      <w:suppressAutoHyphens w:val="0"/>
      <w:spacing w:before="100" w:beforeAutospacing="1" w:after="100" w:afterAutospacing="1"/>
    </w:pPr>
    <w:rPr>
      <w:rFonts w:cs="Arial"/>
      <w:szCs w:val="22"/>
      <w:lang w:val="en-US" w:eastAsia="en-US"/>
    </w:rPr>
  </w:style>
  <w:style w:type="paragraph" w:customStyle="1" w:styleId="tekstdokumenta">
    <w:name w:val="tekst dokumenta"/>
    <w:basedOn w:val="Normal"/>
    <w:link w:val="tekstdokumentaChar"/>
    <w:qFormat/>
    <w:rsid w:val="009C6F63"/>
    <w:pPr>
      <w:suppressAutoHyphens w:val="0"/>
      <w:spacing w:after="200" w:line="276" w:lineRule="auto"/>
      <w:ind w:firstLine="720"/>
      <w:jc w:val="both"/>
    </w:pPr>
    <w:rPr>
      <w:rFonts w:eastAsia="Calibri" w:cs="Arial"/>
      <w:color w:val="000000"/>
      <w:sz w:val="20"/>
      <w:lang w:eastAsia="en-US"/>
    </w:rPr>
  </w:style>
  <w:style w:type="character" w:customStyle="1" w:styleId="tekstdokumentaChar">
    <w:name w:val="tekst dokumenta Char"/>
    <w:link w:val="tekstdokumenta"/>
    <w:rsid w:val="009C6F63"/>
    <w:rPr>
      <w:rFonts w:ascii="Arial" w:hAnsi="Arial" w:cs="Arial"/>
      <w:color w:val="000000"/>
    </w:rPr>
  </w:style>
  <w:style w:type="character" w:customStyle="1" w:styleId="Heading1Char">
    <w:name w:val="Heading 1 Char"/>
    <w:basedOn w:val="DefaultParagraphFont"/>
    <w:link w:val="Heading1"/>
    <w:uiPriority w:val="9"/>
    <w:rsid w:val="00BC3F9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3F9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BC3F96"/>
    <w:rPr>
      <w:rFonts w:ascii="Times New Roman" w:eastAsia="Times New Roman" w:hAnsi="Times New Roman"/>
      <w:b/>
      <w:bCs/>
      <w:sz w:val="24"/>
      <w:szCs w:val="24"/>
      <w:lang w:val="sr-Latn-CS" w:eastAsia="ar-S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3F96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BC3F96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3F96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3F96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3F96"/>
    <w:rPr>
      <w:rFonts w:asciiTheme="majorHAnsi" w:eastAsiaTheme="majorEastAsia" w:hAnsiTheme="majorHAnsi" w:cstheme="maj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BC3F96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BC3F96"/>
    <w:rPr>
      <w:rFonts w:ascii="Times New Roman" w:eastAsia="Times New Roman" w:hAnsi="Times New Roman"/>
      <w:b/>
      <w:bCs/>
      <w:sz w:val="36"/>
      <w:szCs w:val="36"/>
      <w:lang w:val="sr-Cyrl-CS" w:eastAsia="sr-Cyrl-CS"/>
    </w:rPr>
  </w:style>
  <w:style w:type="character" w:styleId="Strong">
    <w:name w:val="Strong"/>
    <w:basedOn w:val="DefaultParagraphFont"/>
    <w:uiPriority w:val="22"/>
    <w:qFormat/>
    <w:rsid w:val="005F4963"/>
    <w:rPr>
      <w:b/>
      <w:bCs/>
    </w:rPr>
  </w:style>
  <w:style w:type="numbering" w:customStyle="1" w:styleId="NoList1">
    <w:name w:val="No List1"/>
    <w:next w:val="NoList"/>
    <w:uiPriority w:val="99"/>
    <w:semiHidden/>
    <w:unhideWhenUsed/>
    <w:rsid w:val="005F4963"/>
  </w:style>
  <w:style w:type="paragraph" w:customStyle="1" w:styleId="wyq050---odeljak">
    <w:name w:val="wyq050---odeljak"/>
    <w:basedOn w:val="Normal"/>
    <w:rsid w:val="005F4963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sr-Latn-RS" w:eastAsia="sr-Latn-RS"/>
    </w:rPr>
  </w:style>
  <w:style w:type="paragraph" w:customStyle="1" w:styleId="Normal2">
    <w:name w:val="Normal2"/>
    <w:basedOn w:val="Normal"/>
    <w:rsid w:val="005F4963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sr-Latn-RS" w:eastAsia="sr-Latn-RS"/>
    </w:rPr>
  </w:style>
  <w:style w:type="paragraph" w:customStyle="1" w:styleId="normalbold">
    <w:name w:val="normalbold"/>
    <w:basedOn w:val="Normal"/>
    <w:rsid w:val="005F4963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sr-Latn-RS" w:eastAsia="sr-Latn-RS"/>
    </w:rPr>
  </w:style>
  <w:style w:type="paragraph" w:customStyle="1" w:styleId="normalitalic">
    <w:name w:val="normalitalic"/>
    <w:basedOn w:val="Normal"/>
    <w:rsid w:val="005F4963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sr-Latn-RS" w:eastAsia="sr-Latn-RS"/>
    </w:rPr>
  </w:style>
  <w:style w:type="paragraph" w:customStyle="1" w:styleId="normalcentar">
    <w:name w:val="normalcentar"/>
    <w:basedOn w:val="Normal"/>
    <w:rsid w:val="005F4963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sr-Latn-RS" w:eastAsia="sr-Latn-RS"/>
    </w:rPr>
  </w:style>
  <w:style w:type="character" w:customStyle="1" w:styleId="stepen">
    <w:name w:val="stepen"/>
    <w:basedOn w:val="DefaultParagraphFont"/>
    <w:rsid w:val="005F4963"/>
  </w:style>
  <w:style w:type="paragraph" w:customStyle="1" w:styleId="normalprored">
    <w:name w:val="normalprored"/>
    <w:basedOn w:val="Normal"/>
    <w:rsid w:val="005F4963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sr-Latn-RS" w:eastAsia="sr-Latn-RS"/>
    </w:rPr>
  </w:style>
  <w:style w:type="character" w:customStyle="1" w:styleId="indeks">
    <w:name w:val="indeks"/>
    <w:basedOn w:val="DefaultParagraphFont"/>
    <w:rsid w:val="005F4963"/>
  </w:style>
  <w:style w:type="paragraph" w:customStyle="1" w:styleId="normalcentaritalic">
    <w:name w:val="normalcentaritalic"/>
    <w:basedOn w:val="Normal"/>
    <w:rsid w:val="005F4963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sr-Latn-RS" w:eastAsia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3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1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7F08C4-E56F-4D37-B3D4-6DB5B5EFB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17</Pages>
  <Words>4047</Words>
  <Characters>23069</Characters>
  <Application>Microsoft Office Word</Application>
  <DocSecurity>0</DocSecurity>
  <Lines>192</Lines>
  <Paragraphs>54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27062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Milos Stanojcic</dc:creator>
  <cp:lastModifiedBy>Gordana Živanović</cp:lastModifiedBy>
  <cp:revision>43</cp:revision>
  <cp:lastPrinted>2017-04-16T07:50:00Z</cp:lastPrinted>
  <dcterms:created xsi:type="dcterms:W3CDTF">2017-06-25T21:39:00Z</dcterms:created>
  <dcterms:modified xsi:type="dcterms:W3CDTF">2026-07-08T12:44:00Z</dcterms:modified>
</cp:coreProperties>
</file>