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15" w:rsidRPr="00652856" w:rsidRDefault="009C6F15" w:rsidP="00495B1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52856" w:rsidRPr="00652856" w:rsidRDefault="00652856" w:rsidP="0065285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652856">
        <w:rPr>
          <w:rFonts w:ascii="Times New Roman" w:hAnsi="Times New Roman" w:cs="Times New Roman"/>
          <w:b/>
          <w:lang w:val="sr-Cyrl-RS"/>
        </w:rPr>
        <w:t>УСАГЛАШЕНА ПРЕЛИМИНАРНА ЛИСТЕ ВРЕДНОВАЊА И РАНГИРАЊА</w:t>
      </w:r>
    </w:p>
    <w:p w:rsidR="00221D86" w:rsidRPr="00652856" w:rsidRDefault="00652856" w:rsidP="00652856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652856">
        <w:rPr>
          <w:rFonts w:ascii="Times New Roman" w:hAnsi="Times New Roman" w:cs="Times New Roman"/>
          <w:b/>
          <w:lang w:val="sr-Cyrl-RS"/>
        </w:rPr>
        <w:t>ПРОГРАМА ЦРКАВА И ВЕРСКИХ ЗАЈЕДНИЦА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88"/>
        <w:gridCol w:w="2583"/>
        <w:gridCol w:w="1283"/>
        <w:gridCol w:w="2346"/>
        <w:gridCol w:w="1931"/>
        <w:gridCol w:w="2151"/>
        <w:gridCol w:w="2567"/>
      </w:tblGrid>
      <w:tr w:rsidR="008873D4" w:rsidRPr="002A42B4" w:rsidTr="00887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:rsidR="008873D4" w:rsidRPr="006630E6" w:rsidRDefault="008873D4" w:rsidP="002A42B4">
            <w:pPr>
              <w:pStyle w:val="NoSpacing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РБР</w:t>
            </w:r>
          </w:p>
        </w:tc>
        <w:tc>
          <w:tcPr>
            <w:tcW w:w="926" w:type="pct"/>
            <w:hideMark/>
          </w:tcPr>
          <w:p w:rsidR="008873D4" w:rsidRPr="006630E6" w:rsidRDefault="008873D4" w:rsidP="002A42B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НАЗИВ ПОДНОСИОЦА</w:t>
            </w:r>
          </w:p>
        </w:tc>
        <w:tc>
          <w:tcPr>
            <w:tcW w:w="460" w:type="pct"/>
            <w:hideMark/>
          </w:tcPr>
          <w:p w:rsidR="008873D4" w:rsidRPr="006630E6" w:rsidRDefault="008873D4" w:rsidP="002A42B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БРОЈ ИДК</w:t>
            </w:r>
          </w:p>
        </w:tc>
        <w:tc>
          <w:tcPr>
            <w:tcW w:w="841" w:type="pct"/>
            <w:hideMark/>
          </w:tcPr>
          <w:p w:rsidR="008873D4" w:rsidRPr="006630E6" w:rsidRDefault="008873D4" w:rsidP="002A42B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НАЗИВ ПРОЈЕКТА</w:t>
            </w:r>
          </w:p>
        </w:tc>
        <w:tc>
          <w:tcPr>
            <w:tcW w:w="692" w:type="pct"/>
            <w:hideMark/>
          </w:tcPr>
          <w:p w:rsidR="008873D4" w:rsidRPr="006630E6" w:rsidRDefault="008873D4" w:rsidP="002A42B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 xml:space="preserve">ТРАЖЕНА СРЕДСТВА </w:t>
            </w:r>
          </w:p>
        </w:tc>
        <w:tc>
          <w:tcPr>
            <w:tcW w:w="771" w:type="pct"/>
          </w:tcPr>
          <w:p w:rsidR="008873D4" w:rsidRPr="006630E6" w:rsidRDefault="008873D4" w:rsidP="002A42B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БОДОВИ</w:t>
            </w:r>
          </w:p>
        </w:tc>
        <w:tc>
          <w:tcPr>
            <w:tcW w:w="920" w:type="pct"/>
            <w:hideMark/>
          </w:tcPr>
          <w:p w:rsidR="008873D4" w:rsidRPr="006630E6" w:rsidRDefault="008873D4" w:rsidP="002A42B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ПРЕДЛОЖЕНА СРЕДСТВА</w:t>
            </w:r>
          </w:p>
        </w:tc>
      </w:tr>
      <w:tr w:rsidR="008873D4" w:rsidRPr="002A42B4" w:rsidTr="008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8873D4" w:rsidRPr="004A11CC" w:rsidRDefault="008873D4" w:rsidP="00960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26" w:type="pct"/>
          </w:tcPr>
          <w:p w:rsidR="008873D4" w:rsidRPr="008D6D9E" w:rsidRDefault="008873D4" w:rsidP="0096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6D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ЦО Горњи Милановац</w:t>
            </w:r>
          </w:p>
        </w:tc>
        <w:tc>
          <w:tcPr>
            <w:tcW w:w="460" w:type="pct"/>
          </w:tcPr>
          <w:p w:rsidR="008873D4" w:rsidRPr="004A11CC" w:rsidRDefault="008873D4" w:rsidP="0096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8636</w:t>
            </w:r>
          </w:p>
        </w:tc>
        <w:tc>
          <w:tcPr>
            <w:tcW w:w="841" w:type="pct"/>
          </w:tcPr>
          <w:p w:rsidR="008873D4" w:rsidRPr="008D6D9E" w:rsidRDefault="008873D4" w:rsidP="0096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4. и 5. фаза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Осликавања </w:t>
            </w:r>
            <w:r w:rsidRPr="008D6D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цркве Свете Тројице у Горњем Милановцу</w:t>
            </w:r>
          </w:p>
        </w:tc>
        <w:tc>
          <w:tcPr>
            <w:tcW w:w="692" w:type="pct"/>
          </w:tcPr>
          <w:p w:rsidR="008873D4" w:rsidRPr="00AE5B8D" w:rsidRDefault="008873D4" w:rsidP="0096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5.000.000</w:t>
            </w:r>
          </w:p>
        </w:tc>
        <w:tc>
          <w:tcPr>
            <w:tcW w:w="771" w:type="pct"/>
          </w:tcPr>
          <w:p w:rsidR="008873D4" w:rsidRPr="00AE5B8D" w:rsidRDefault="00E6494C" w:rsidP="0096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90 (масимално бодовано, осим за проценат финанасијског учешћа реализатора -</w:t>
            </w:r>
            <w:r w:rsidRPr="009875C6">
              <w:rPr>
                <w:rFonts w:ascii="Times New Roman" w:hAnsi="Times New Roman" w:cs="Times New Roman"/>
                <w:sz w:val="20"/>
                <w:szCs w:val="20"/>
              </w:rPr>
              <w:t>обезбеђено од 20-50%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средстава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920" w:type="pct"/>
          </w:tcPr>
          <w:p w:rsidR="008873D4" w:rsidRPr="00AE5B8D" w:rsidRDefault="008873D4" w:rsidP="0096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5.000.000</w:t>
            </w:r>
          </w:p>
        </w:tc>
      </w:tr>
      <w:tr w:rsidR="00E6494C" w:rsidRPr="002A42B4" w:rsidTr="00BB22E3">
        <w:trPr>
          <w:trHeight w:val="5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E6494C" w:rsidRDefault="00E6494C" w:rsidP="00E6494C">
            <w:pPr>
              <w:pStyle w:val="NoSpacing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 xml:space="preserve">ОБРАЗЛОЖЕЊЕ ОЦЕНЕ: </w:t>
            </w:r>
          </w:p>
          <w:p w:rsidR="00E6494C" w:rsidRPr="008873D4" w:rsidRDefault="00E6494C" w:rsidP="00E6494C">
            <w:pPr>
              <w:pStyle w:val="NoSpacing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Црква Свете Тројице у Горњем Милановцу је спомен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ик културе од изузетног значаја, регистрован 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при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Заводу за заштиту споменика културе Краљево.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E6494C" w:rsidRPr="008873D4" w:rsidRDefault="00E6494C" w:rsidP="008873D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Пројекат осликавања финализује унутрашњост објекта Цркве и мора бити одрађен у складу са условима Завода за заштиту споменика културе. Црква је добила Решење о одобравању извођења радова на осликавању од стране Одељења за комунално стамбене и имовинско правне послове и урбанизам, са пратећом докумен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т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ацијом из Завода за заштиту споменика културе бр.4-06-351-1/2022-779.</w:t>
            </w:r>
          </w:p>
          <w:p w:rsidR="00E6494C" w:rsidRDefault="00E6494C" w:rsidP="008873D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Захтев Цркве у конкретном случају усмерен је на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реализациј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у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4. и 5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. фазе радова на осликавању ове цркве, које је одобрио Завод за заштиту споменика културе у Краљеву. </w:t>
            </w:r>
          </w:p>
          <w:p w:rsidR="00E6494C" w:rsidRDefault="00E6494C" w:rsidP="008873D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Према приложено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м предмеру и предрачуну радова ГИК Вујић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вредност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целокупних 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радова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о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сликавања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износи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18.637.000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динара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.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E6494C" w:rsidRPr="008873D4" w:rsidRDefault="00E6494C" w:rsidP="008873D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У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текућој години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завршена је 3. фаза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раова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осликавања, за шта је претходним конкурсом у текућој години Цркви пренето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из буџета општине укупно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500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.000 динара.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Актуелни за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хтев Цркве за суфинанасирањем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износи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5.000.000,00 динара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и планиран је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за реализацију 4. и 5. фазе осликавања у укупној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вредности од 7.363.200 динара. 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општине</w:t>
            </w:r>
            <w:r w:rsidR="0049580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се за ову фазу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захтева 5.000.000 (68%), док ЦО Горњи Милановац обезбеђује учешће од 2.363.200 динара (32%)</w:t>
            </w:r>
            <w:r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E6494C" w:rsidRDefault="00E6494C" w:rsidP="008873D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У претходним буџетским годинама Црквена општина Горњи Милановац је вишеструко подржана средствима буџета општине Горњи Милановац и суфинанасирани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пројекти су успешно окончани. Општина је осим на осликавању (2021. и 2022. године) определила средства и за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израд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у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новог Каменог иконостатса цркве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и  за претходне и припремне 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радов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е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пред осликавање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цркве (пројекат који је укључивао уградњу нове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столарије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и  п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ретходн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у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обрад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у</w:t>
            </w:r>
            <w:r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зидова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пред пројекат осликав</w:t>
            </w:r>
            <w:r w:rsidR="004958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ања). Директно за сам пројекат осликавања 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пштина је </w:t>
            </w:r>
            <w:r w:rsidR="004958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из сопственог буџета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издвојила:</w:t>
            </w:r>
          </w:p>
          <w:p w:rsidR="00E6494C" w:rsidRPr="008873D4" w:rsidRDefault="00495800" w:rsidP="008873D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-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2021. - 2.500.000 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динара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(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1. и 2. фаза осликавања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)</w:t>
            </w:r>
          </w:p>
          <w:p w:rsidR="00E6494C" w:rsidRPr="008873D4" w:rsidRDefault="00495800" w:rsidP="008873D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-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2022. 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-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500.000 </w:t>
            </w:r>
            <w:r w:rsidR="00E6494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динара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 (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3. фаза осликавања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 xml:space="preserve">) </w:t>
            </w:r>
          </w:p>
          <w:p w:rsidR="00E6494C" w:rsidRPr="006630E6" w:rsidRDefault="00495800" w:rsidP="00495800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Досадашње уч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ешће општине 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укупној вредности 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Пројект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а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осликавања у претходним годинама (2021. и текућа по првом конкурсу) износи 3.000.000 динара. 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Доделом траженог износа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од 5.000.000,00 динара, општина очекује да се заврше сви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радови на осликав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а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њу и 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заокруже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пројекти 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уређења ентеријера </w:t>
            </w:r>
            <w:r w:rsidR="00E6494C" w:rsidRPr="008873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на овом споменику културе од изузетног значаја.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Такође, д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оделом 5.000.000 по овом Конкурсу се учешће општине у самом пројекту осликавања увећава до укупног износа од 8.000.000,00 динара у две буџетске године, односно око 43% од укупне вредности ове инвестиције (18.637.000,00 динара). С тим у вези Комисија предлаже да се ова средства одобре, а Црквена општина обавеже да за напред наведене радове достави адекватне понуде за извођење радова и приликом закључења уговора обавезно положи банкарску гаранцију за извршење посла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,</w:t>
            </w:r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имајући у виду да се очекује да радови буду окончани тек у наредној буџетској години, а да се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>према прложеном пројекту планира</w:t>
            </w:r>
            <w:bookmarkStart w:id="0" w:name="_GoBack"/>
            <w:bookmarkEnd w:id="0"/>
            <w:r w:rsidR="00E649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  <w:t xml:space="preserve"> да у текућој буде набављен материјал наведен у самом предмеру и предрачуну.</w:t>
            </w:r>
          </w:p>
        </w:tc>
      </w:tr>
    </w:tbl>
    <w:p w:rsidR="00652856" w:rsidRDefault="00652856" w:rsidP="00652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Горњем Милановцу, дана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>02.12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 године.</w:t>
      </w:r>
    </w:p>
    <w:p w:rsidR="00652856" w:rsidRPr="00652856" w:rsidRDefault="00652856" w:rsidP="00652856">
      <w:pPr>
        <w:pStyle w:val="NoSpacing"/>
        <w:ind w:left="1080"/>
        <w:rPr>
          <w:rFonts w:ascii="Times New Roman" w:hAnsi="Times New Roman" w:cs="Times New Roman"/>
          <w:lang w:val="sr-Cyrl-RS"/>
        </w:rPr>
      </w:pPr>
    </w:p>
    <w:p w:rsidR="00D7567E" w:rsidRPr="00652856" w:rsidRDefault="00D7567E" w:rsidP="00D7567E">
      <w:pPr>
        <w:pStyle w:val="NoSpacing"/>
        <w:ind w:left="1080"/>
        <w:jc w:val="center"/>
        <w:rPr>
          <w:rFonts w:ascii="Times New Roman" w:hAnsi="Times New Roman" w:cs="Times New Roman"/>
          <w:b/>
          <w:lang w:val="sr-Cyrl-RS"/>
        </w:rPr>
      </w:pPr>
      <w:r w:rsidRPr="00652856">
        <w:rPr>
          <w:rFonts w:ascii="Times New Roman" w:hAnsi="Times New Roman" w:cs="Times New Roman"/>
          <w:b/>
          <w:lang w:val="sr-Cyrl-RS"/>
        </w:rPr>
        <w:t>КОМИСИЈА ЗА ОЦЕНУ ПРЕДЛОГА ПРОЈЕКАТА УДРУЖЕЊА У ОБЛАСТИ КУЛТУРЕ И ПРОГРАМА ЦРКАВА И ВЕРСКИХ ЗАЈЕДНИЦА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382"/>
        <w:gridCol w:w="2800"/>
        <w:gridCol w:w="1854"/>
        <w:gridCol w:w="1407"/>
        <w:gridCol w:w="3247"/>
      </w:tblGrid>
      <w:tr w:rsidR="005863B4" w:rsidRPr="00652856" w:rsidTr="00652856">
        <w:tc>
          <w:tcPr>
            <w:tcW w:w="1529" w:type="pct"/>
          </w:tcPr>
          <w:p w:rsidR="005863B4" w:rsidRPr="00652856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652856">
              <w:rPr>
                <w:rFonts w:ascii="Times New Roman" w:hAnsi="Times New Roman" w:cs="Times New Roman"/>
                <w:b/>
                <w:lang w:val="sr-Cyrl-RS"/>
              </w:rPr>
              <w:t>Радош Гачић</w:t>
            </w:r>
            <w:r w:rsidR="00D07094">
              <w:rPr>
                <w:rFonts w:ascii="Times New Roman" w:hAnsi="Times New Roman" w:cs="Times New Roman"/>
                <w:b/>
                <w:lang w:val="sr-Cyrl-RS"/>
              </w:rPr>
              <w:t xml:space="preserve"> с.р.</w:t>
            </w:r>
          </w:p>
        </w:tc>
        <w:tc>
          <w:tcPr>
            <w:tcW w:w="1140" w:type="pct"/>
            <w:gridSpan w:val="2"/>
          </w:tcPr>
          <w:p w:rsidR="005863B4" w:rsidRPr="00652856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652856">
              <w:rPr>
                <w:rFonts w:ascii="Times New Roman" w:hAnsi="Times New Roman" w:cs="Times New Roman"/>
                <w:b/>
                <w:lang w:val="sr-Cyrl-RS"/>
              </w:rPr>
              <w:t>Тања Гачић</w:t>
            </w:r>
            <w:r w:rsidR="00D07094">
              <w:rPr>
                <w:rFonts w:ascii="Times New Roman" w:hAnsi="Times New Roman" w:cs="Times New Roman"/>
                <w:b/>
                <w:lang w:val="sr-Cyrl-RS"/>
              </w:rPr>
              <w:t xml:space="preserve"> с.р.</w:t>
            </w:r>
          </w:p>
        </w:tc>
        <w:tc>
          <w:tcPr>
            <w:tcW w:w="1168" w:type="pct"/>
            <w:gridSpan w:val="2"/>
          </w:tcPr>
          <w:p w:rsidR="005863B4" w:rsidRPr="00652856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652856">
              <w:rPr>
                <w:rFonts w:ascii="Times New Roman" w:hAnsi="Times New Roman" w:cs="Times New Roman"/>
                <w:b/>
                <w:lang w:val="sr-Cyrl-RS"/>
              </w:rPr>
              <w:t>Ана Јовићевић</w:t>
            </w:r>
            <w:r w:rsidR="00D07094">
              <w:rPr>
                <w:rFonts w:ascii="Times New Roman" w:hAnsi="Times New Roman" w:cs="Times New Roman"/>
                <w:b/>
                <w:lang w:val="sr-Cyrl-RS"/>
              </w:rPr>
              <w:t xml:space="preserve"> с.р.</w:t>
            </w:r>
          </w:p>
        </w:tc>
        <w:tc>
          <w:tcPr>
            <w:tcW w:w="1163" w:type="pct"/>
          </w:tcPr>
          <w:p w:rsidR="005863B4" w:rsidRPr="00652856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652856">
              <w:rPr>
                <w:rFonts w:ascii="Times New Roman" w:hAnsi="Times New Roman" w:cs="Times New Roman"/>
                <w:b/>
                <w:lang w:val="sr-Cyrl-RS"/>
              </w:rPr>
              <w:t>Драгица Петровић</w:t>
            </w:r>
            <w:r w:rsidR="00D07094">
              <w:rPr>
                <w:rFonts w:ascii="Times New Roman" w:hAnsi="Times New Roman" w:cs="Times New Roman"/>
                <w:b/>
                <w:lang w:val="sr-Cyrl-RS"/>
              </w:rPr>
              <w:t xml:space="preserve"> с.р.</w:t>
            </w:r>
          </w:p>
        </w:tc>
      </w:tr>
      <w:tr w:rsidR="009C6F15" w:rsidRPr="00652856" w:rsidTr="00652856">
        <w:tc>
          <w:tcPr>
            <w:tcW w:w="1529" w:type="pct"/>
          </w:tcPr>
          <w:p w:rsidR="009C6F15" w:rsidRPr="00652856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40" w:type="pct"/>
            <w:gridSpan w:val="2"/>
          </w:tcPr>
          <w:p w:rsidR="009C6F15" w:rsidRPr="00652856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68" w:type="pct"/>
            <w:gridSpan w:val="2"/>
          </w:tcPr>
          <w:p w:rsidR="009C6F15" w:rsidRPr="00652856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63" w:type="pct"/>
          </w:tcPr>
          <w:p w:rsidR="009C6F15" w:rsidRPr="00652856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7567E" w:rsidRPr="00652856" w:rsidTr="00652856">
        <w:tc>
          <w:tcPr>
            <w:tcW w:w="1666" w:type="pct"/>
            <w:gridSpan w:val="2"/>
          </w:tcPr>
          <w:p w:rsidR="00D7567E" w:rsidRPr="00652856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D7567E" w:rsidRPr="00652856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D7567E" w:rsidRPr="00652856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b/>
                <w:lang w:val="sr-Cyrl-RS"/>
              </w:rPr>
            </w:pPr>
            <w:r w:rsidRPr="00652856">
              <w:rPr>
                <w:rFonts w:ascii="Times New Roman" w:hAnsi="Times New Roman" w:cs="Times New Roman"/>
                <w:b/>
                <w:lang w:val="sr-Cyrl-RS"/>
              </w:rPr>
              <w:t>ПРЕДСЕДНИК КОМИСИЈЕ</w:t>
            </w:r>
          </w:p>
          <w:p w:rsidR="00D7567E" w:rsidRPr="00D07094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b/>
                <w:lang w:val="sr-Cyrl-RS"/>
              </w:rPr>
            </w:pPr>
            <w:r w:rsidRPr="00652856">
              <w:rPr>
                <w:rFonts w:ascii="Times New Roman" w:hAnsi="Times New Roman" w:cs="Times New Roman"/>
                <w:b/>
                <w:lang w:val="sr-Cyrl-RS"/>
              </w:rPr>
              <w:t>Јадранка Достанић</w:t>
            </w:r>
            <w:r w:rsidR="00D07094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D07094">
              <w:rPr>
                <w:rFonts w:ascii="Times New Roman" w:hAnsi="Times New Roman" w:cs="Times New Roman"/>
                <w:b/>
                <w:lang w:val="sr-Cyrl-RS"/>
              </w:rPr>
              <w:t>с.р.</w:t>
            </w:r>
          </w:p>
        </w:tc>
      </w:tr>
    </w:tbl>
    <w:p w:rsidR="00D7567E" w:rsidRPr="002A2378" w:rsidRDefault="00D7567E" w:rsidP="00115B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567E" w:rsidRPr="002A2378" w:rsidSect="00652856">
      <w:pgSz w:w="16839" w:h="11907" w:orient="landscape" w:code="9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EA" w:rsidRDefault="005C02EA" w:rsidP="00DD4BB7">
      <w:pPr>
        <w:spacing w:after="0" w:line="240" w:lineRule="auto"/>
      </w:pPr>
      <w:r>
        <w:separator/>
      </w:r>
    </w:p>
  </w:endnote>
  <w:endnote w:type="continuationSeparator" w:id="0">
    <w:p w:rsidR="005C02EA" w:rsidRDefault="005C02EA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EA" w:rsidRDefault="005C02EA" w:rsidP="00DD4BB7">
      <w:pPr>
        <w:spacing w:after="0" w:line="240" w:lineRule="auto"/>
      </w:pPr>
      <w:r>
        <w:separator/>
      </w:r>
    </w:p>
  </w:footnote>
  <w:footnote w:type="continuationSeparator" w:id="0">
    <w:p w:rsidR="005C02EA" w:rsidRDefault="005C02EA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7F5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7531"/>
    <w:multiLevelType w:val="hybridMultilevel"/>
    <w:tmpl w:val="6346D9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6">
    <w:nsid w:val="15895F6E"/>
    <w:multiLevelType w:val="hybridMultilevel"/>
    <w:tmpl w:val="A9A80230"/>
    <w:lvl w:ilvl="0" w:tplc="CA0EF478">
      <w:start w:val="1"/>
      <w:numFmt w:val="decimal"/>
      <w:lvlText w:val="%1."/>
      <w:lvlJc w:val="left"/>
      <w:pPr>
        <w:ind w:left="154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0">
    <w:nsid w:val="2585154D"/>
    <w:multiLevelType w:val="hybridMultilevel"/>
    <w:tmpl w:val="A6242F3A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D0DFC"/>
    <w:multiLevelType w:val="hybridMultilevel"/>
    <w:tmpl w:val="58AE7516"/>
    <w:lvl w:ilvl="0" w:tplc="CA0EF478">
      <w:start w:val="1"/>
      <w:numFmt w:val="decimal"/>
      <w:lvlText w:val="%1."/>
      <w:lvlJc w:val="left"/>
      <w:pPr>
        <w:ind w:left="118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3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7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6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7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977AF"/>
    <w:multiLevelType w:val="hybridMultilevel"/>
    <w:tmpl w:val="0116E91C"/>
    <w:lvl w:ilvl="0" w:tplc="70B89F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>
    <w:nsid w:val="7E6D6D14"/>
    <w:multiLevelType w:val="hybridMultilevel"/>
    <w:tmpl w:val="68E2180C"/>
    <w:lvl w:ilvl="0" w:tplc="CA0EF478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"/>
  </w:num>
  <w:num w:numId="3">
    <w:abstractNumId w:val="23"/>
  </w:num>
  <w:num w:numId="4">
    <w:abstractNumId w:val="13"/>
  </w:num>
  <w:num w:numId="5">
    <w:abstractNumId w:val="27"/>
  </w:num>
  <w:num w:numId="6">
    <w:abstractNumId w:val="14"/>
  </w:num>
  <w:num w:numId="7">
    <w:abstractNumId w:val="18"/>
  </w:num>
  <w:num w:numId="8">
    <w:abstractNumId w:val="22"/>
  </w:num>
  <w:num w:numId="9">
    <w:abstractNumId w:val="24"/>
  </w:num>
  <w:num w:numId="10">
    <w:abstractNumId w:val="21"/>
  </w:num>
  <w:num w:numId="11">
    <w:abstractNumId w:val="7"/>
  </w:num>
  <w:num w:numId="12">
    <w:abstractNumId w:val="16"/>
  </w:num>
  <w:num w:numId="13">
    <w:abstractNumId w:val="17"/>
  </w:num>
  <w:num w:numId="14">
    <w:abstractNumId w:val="0"/>
  </w:num>
  <w:num w:numId="15">
    <w:abstractNumId w:val="19"/>
  </w:num>
  <w:num w:numId="16">
    <w:abstractNumId w:val="5"/>
  </w:num>
  <w:num w:numId="17">
    <w:abstractNumId w:val="12"/>
  </w:num>
  <w:num w:numId="18">
    <w:abstractNumId w:val="25"/>
  </w:num>
  <w:num w:numId="19">
    <w:abstractNumId w:val="26"/>
  </w:num>
  <w:num w:numId="20">
    <w:abstractNumId w:val="9"/>
  </w:num>
  <w:num w:numId="21">
    <w:abstractNumId w:val="10"/>
  </w:num>
  <w:num w:numId="22">
    <w:abstractNumId w:val="3"/>
  </w:num>
  <w:num w:numId="23">
    <w:abstractNumId w:val="15"/>
  </w:num>
  <w:num w:numId="24">
    <w:abstractNumId w:val="2"/>
  </w:num>
  <w:num w:numId="25">
    <w:abstractNumId w:val="20"/>
  </w:num>
  <w:num w:numId="26">
    <w:abstractNumId w:val="8"/>
  </w:num>
  <w:num w:numId="27">
    <w:abstractNumId w:val="4"/>
  </w:num>
  <w:num w:numId="28">
    <w:abstractNumId w:val="30"/>
  </w:num>
  <w:num w:numId="29">
    <w:abstractNumId w:val="29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455C3"/>
    <w:rsid w:val="00061F7C"/>
    <w:rsid w:val="00081EF4"/>
    <w:rsid w:val="00095A52"/>
    <w:rsid w:val="000B310D"/>
    <w:rsid w:val="000C2349"/>
    <w:rsid w:val="000C414A"/>
    <w:rsid w:val="000F4857"/>
    <w:rsid w:val="001026C6"/>
    <w:rsid w:val="00104A41"/>
    <w:rsid w:val="00115B3E"/>
    <w:rsid w:val="00115D2A"/>
    <w:rsid w:val="00146242"/>
    <w:rsid w:val="001465AE"/>
    <w:rsid w:val="00152187"/>
    <w:rsid w:val="00185B5A"/>
    <w:rsid w:val="0019790E"/>
    <w:rsid w:val="001B0270"/>
    <w:rsid w:val="001E2306"/>
    <w:rsid w:val="001F11E9"/>
    <w:rsid w:val="001F20E8"/>
    <w:rsid w:val="001F53B3"/>
    <w:rsid w:val="0021421E"/>
    <w:rsid w:val="00221D86"/>
    <w:rsid w:val="00246D88"/>
    <w:rsid w:val="00282DAE"/>
    <w:rsid w:val="00286389"/>
    <w:rsid w:val="002933E0"/>
    <w:rsid w:val="002A2378"/>
    <w:rsid w:val="002A25EF"/>
    <w:rsid w:val="002A42B4"/>
    <w:rsid w:val="002C4302"/>
    <w:rsid w:val="002D35B3"/>
    <w:rsid w:val="002F638E"/>
    <w:rsid w:val="002F64C7"/>
    <w:rsid w:val="003030EB"/>
    <w:rsid w:val="00322B2A"/>
    <w:rsid w:val="00355E82"/>
    <w:rsid w:val="003564DC"/>
    <w:rsid w:val="003810BB"/>
    <w:rsid w:val="003A5652"/>
    <w:rsid w:val="003B5335"/>
    <w:rsid w:val="003C2CF5"/>
    <w:rsid w:val="003D1399"/>
    <w:rsid w:val="003F1F23"/>
    <w:rsid w:val="003F3F2B"/>
    <w:rsid w:val="00406F39"/>
    <w:rsid w:val="00407A07"/>
    <w:rsid w:val="004401BD"/>
    <w:rsid w:val="004421F4"/>
    <w:rsid w:val="004470B2"/>
    <w:rsid w:val="00481741"/>
    <w:rsid w:val="00486477"/>
    <w:rsid w:val="0049479E"/>
    <w:rsid w:val="00495800"/>
    <w:rsid w:val="00495B16"/>
    <w:rsid w:val="004A11CC"/>
    <w:rsid w:val="004A4DEA"/>
    <w:rsid w:val="004A621D"/>
    <w:rsid w:val="004B20CB"/>
    <w:rsid w:val="004E3966"/>
    <w:rsid w:val="004E561B"/>
    <w:rsid w:val="004F0CE2"/>
    <w:rsid w:val="004F7D17"/>
    <w:rsid w:val="005065F9"/>
    <w:rsid w:val="005228DD"/>
    <w:rsid w:val="00540405"/>
    <w:rsid w:val="005863B4"/>
    <w:rsid w:val="005C02EA"/>
    <w:rsid w:val="005E5AC9"/>
    <w:rsid w:val="005F031A"/>
    <w:rsid w:val="005F241F"/>
    <w:rsid w:val="0064028E"/>
    <w:rsid w:val="00652856"/>
    <w:rsid w:val="006630E6"/>
    <w:rsid w:val="00663AF7"/>
    <w:rsid w:val="00665993"/>
    <w:rsid w:val="0066709C"/>
    <w:rsid w:val="00687A72"/>
    <w:rsid w:val="006C5D3E"/>
    <w:rsid w:val="006C6929"/>
    <w:rsid w:val="006C6DCB"/>
    <w:rsid w:val="006D2082"/>
    <w:rsid w:val="006F5157"/>
    <w:rsid w:val="00701D7A"/>
    <w:rsid w:val="00713630"/>
    <w:rsid w:val="00732288"/>
    <w:rsid w:val="007514AC"/>
    <w:rsid w:val="00763ED2"/>
    <w:rsid w:val="00766C35"/>
    <w:rsid w:val="00783F6D"/>
    <w:rsid w:val="00795833"/>
    <w:rsid w:val="007A1A6A"/>
    <w:rsid w:val="007A419D"/>
    <w:rsid w:val="007D08DC"/>
    <w:rsid w:val="007E25F8"/>
    <w:rsid w:val="007E2FDE"/>
    <w:rsid w:val="00820184"/>
    <w:rsid w:val="00871073"/>
    <w:rsid w:val="00880525"/>
    <w:rsid w:val="00882AAB"/>
    <w:rsid w:val="00886EF2"/>
    <w:rsid w:val="008873D4"/>
    <w:rsid w:val="0089027D"/>
    <w:rsid w:val="008A4A27"/>
    <w:rsid w:val="008B47E0"/>
    <w:rsid w:val="008C12FF"/>
    <w:rsid w:val="008C29A2"/>
    <w:rsid w:val="008D36A2"/>
    <w:rsid w:val="008D6D9E"/>
    <w:rsid w:val="008E127E"/>
    <w:rsid w:val="008E68A6"/>
    <w:rsid w:val="008F2D21"/>
    <w:rsid w:val="009315C9"/>
    <w:rsid w:val="0096086B"/>
    <w:rsid w:val="00960DCC"/>
    <w:rsid w:val="0097789D"/>
    <w:rsid w:val="009875C6"/>
    <w:rsid w:val="00987D9E"/>
    <w:rsid w:val="00995E85"/>
    <w:rsid w:val="009C2BA6"/>
    <w:rsid w:val="009C6F15"/>
    <w:rsid w:val="00A076C3"/>
    <w:rsid w:val="00A07EA2"/>
    <w:rsid w:val="00A37932"/>
    <w:rsid w:val="00A47DD0"/>
    <w:rsid w:val="00A50C0D"/>
    <w:rsid w:val="00A75E36"/>
    <w:rsid w:val="00A82915"/>
    <w:rsid w:val="00A866C2"/>
    <w:rsid w:val="00A937F6"/>
    <w:rsid w:val="00AA15B3"/>
    <w:rsid w:val="00AB4443"/>
    <w:rsid w:val="00AB665C"/>
    <w:rsid w:val="00AC360A"/>
    <w:rsid w:val="00AC63E2"/>
    <w:rsid w:val="00AE5B8D"/>
    <w:rsid w:val="00B032D3"/>
    <w:rsid w:val="00B03487"/>
    <w:rsid w:val="00B06EDD"/>
    <w:rsid w:val="00B07C87"/>
    <w:rsid w:val="00B21B7F"/>
    <w:rsid w:val="00B47FC1"/>
    <w:rsid w:val="00B520AF"/>
    <w:rsid w:val="00B542DB"/>
    <w:rsid w:val="00B62825"/>
    <w:rsid w:val="00B6483D"/>
    <w:rsid w:val="00B76CE9"/>
    <w:rsid w:val="00B847DA"/>
    <w:rsid w:val="00B91DE5"/>
    <w:rsid w:val="00B95E37"/>
    <w:rsid w:val="00BB7D28"/>
    <w:rsid w:val="00BC5897"/>
    <w:rsid w:val="00BE5725"/>
    <w:rsid w:val="00BE640F"/>
    <w:rsid w:val="00BE70A8"/>
    <w:rsid w:val="00C0357A"/>
    <w:rsid w:val="00C06C6F"/>
    <w:rsid w:val="00C06DC6"/>
    <w:rsid w:val="00C0716E"/>
    <w:rsid w:val="00C17977"/>
    <w:rsid w:val="00C36635"/>
    <w:rsid w:val="00C62644"/>
    <w:rsid w:val="00C62E98"/>
    <w:rsid w:val="00C63E14"/>
    <w:rsid w:val="00C67184"/>
    <w:rsid w:val="00C85F2A"/>
    <w:rsid w:val="00C94369"/>
    <w:rsid w:val="00CB1E8E"/>
    <w:rsid w:val="00CB2A93"/>
    <w:rsid w:val="00CE0AF0"/>
    <w:rsid w:val="00CF72F9"/>
    <w:rsid w:val="00D05263"/>
    <w:rsid w:val="00D07094"/>
    <w:rsid w:val="00D17A13"/>
    <w:rsid w:val="00D55767"/>
    <w:rsid w:val="00D63102"/>
    <w:rsid w:val="00D63425"/>
    <w:rsid w:val="00D7567E"/>
    <w:rsid w:val="00D8726D"/>
    <w:rsid w:val="00DA23B8"/>
    <w:rsid w:val="00DA6F3B"/>
    <w:rsid w:val="00DC1068"/>
    <w:rsid w:val="00DD4BB7"/>
    <w:rsid w:val="00E16AF4"/>
    <w:rsid w:val="00E176FE"/>
    <w:rsid w:val="00E563F6"/>
    <w:rsid w:val="00E6135E"/>
    <w:rsid w:val="00E6494C"/>
    <w:rsid w:val="00E715E7"/>
    <w:rsid w:val="00E72567"/>
    <w:rsid w:val="00E90BB8"/>
    <w:rsid w:val="00E92CCA"/>
    <w:rsid w:val="00EC380F"/>
    <w:rsid w:val="00ED4D08"/>
    <w:rsid w:val="00F00EA7"/>
    <w:rsid w:val="00F5338F"/>
    <w:rsid w:val="00F76821"/>
    <w:rsid w:val="00F815A4"/>
    <w:rsid w:val="00F818CF"/>
    <w:rsid w:val="00F83E4B"/>
    <w:rsid w:val="00FB474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C6F15"/>
    <w:pPr>
      <w:widowControl w:val="0"/>
      <w:autoSpaceDE w:val="0"/>
      <w:autoSpaceDN w:val="0"/>
      <w:spacing w:before="2" w:after="0" w:line="240" w:lineRule="auto"/>
      <w:ind w:left="468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1BA0-2FFF-49B5-8E70-3B6CFDD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5</cp:revision>
  <cp:lastPrinted>2022-04-13T06:00:00Z</cp:lastPrinted>
  <dcterms:created xsi:type="dcterms:W3CDTF">2022-12-02T14:50:00Z</dcterms:created>
  <dcterms:modified xsi:type="dcterms:W3CDTF">2022-12-02T15:23:00Z</dcterms:modified>
</cp:coreProperties>
</file>