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1E5B87" w:rsidRPr="00F40002" w:rsidTr="001D5E95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1F6B1E" w:rsidRPr="0048663A" w:rsidRDefault="001F6B1E" w:rsidP="001F6B1E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  <w:lang w:val="sr-Cyrl-CS"/>
              </w:rPr>
            </w:pPr>
          </w:p>
        </w:tc>
      </w:tr>
      <w:tr w:rsidR="001E5B87" w:rsidRPr="00F40002" w:rsidTr="001D5E95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48663A" w:rsidRDefault="00981548" w:rsidP="00FC587D">
            <w:pPr>
              <w:rPr>
                <w:rFonts w:ascii="Tahoma" w:hAnsi="Tahoma" w:cs="Tahoma"/>
                <w:b/>
                <w:caps/>
                <w:sz w:val="20"/>
                <w:lang w:val="sr-Cyrl-CS"/>
              </w:rPr>
            </w:pPr>
            <w:r>
              <w:rPr>
                <w:rFonts w:ascii="Tahoma" w:hAnsi="Tahoma" w:cs="Tahoma"/>
                <w:b/>
                <w:caps/>
                <w:noProof/>
                <w:sz w:val="20"/>
                <w:lang w:val="sr-Latn-RS" w:eastAsia="sr-Latn-RS"/>
              </w:rPr>
              <w:drawing>
                <wp:anchor distT="0" distB="0" distL="114300" distR="114300" simplePos="0" relativeHeight="251658240" behindDoc="0" locked="0" layoutInCell="1" allowOverlap="1" wp14:anchorId="131E2EB5" wp14:editId="07F2991E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141605</wp:posOffset>
                  </wp:positionV>
                  <wp:extent cx="742950" cy="7429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f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548" w:rsidRDefault="00FC587D" w:rsidP="00981548">
            <w:pPr>
              <w:ind w:left="1168"/>
              <w:rPr>
                <w:rFonts w:ascii="Tahoma" w:hAnsi="Tahoma" w:cs="Tahoma"/>
                <w:b/>
                <w:caps/>
                <w:sz w:val="20"/>
              </w:rPr>
            </w:pPr>
            <w:r>
              <w:rPr>
                <w:rFonts w:ascii="Tahoma" w:hAnsi="Tahoma" w:cs="Tahoma"/>
                <w:b/>
                <w:caps/>
                <w:sz w:val="20"/>
                <w:lang w:val="sr-Cyrl-CS"/>
              </w:rPr>
              <w:t xml:space="preserve">ИНСПЕКЦИЈА ЗА ЗАШТИТУ </w:t>
            </w:r>
          </w:p>
          <w:p w:rsidR="00981548" w:rsidRDefault="00981548" w:rsidP="00981548">
            <w:pPr>
              <w:ind w:left="1168"/>
              <w:rPr>
                <w:rFonts w:ascii="Tahoma" w:hAnsi="Tahoma" w:cs="Tahoma"/>
                <w:b/>
                <w:caps/>
                <w:sz w:val="20"/>
              </w:rPr>
            </w:pPr>
            <w:r w:rsidRPr="001F6B1E">
              <w:rPr>
                <w:rFonts w:ascii="Tahoma" w:hAnsi="Tahoma" w:cs="Tahoma"/>
                <w:b/>
                <w:caps/>
                <w:sz w:val="20"/>
              </w:rPr>
              <w:t>РЕПУБЛИКА СРБИЈА</w:t>
            </w:r>
          </w:p>
          <w:p w:rsidR="00981548" w:rsidRPr="00ED2C1D" w:rsidRDefault="00981548" w:rsidP="00981548">
            <w:pPr>
              <w:ind w:left="1168"/>
              <w:rPr>
                <w:rFonts w:ascii="Tahoma" w:hAnsi="Tahoma" w:cs="Tahoma"/>
                <w:b/>
                <w:caps/>
                <w:sz w:val="20"/>
                <w:lang w:val="sr-Cyrl-RS"/>
              </w:rPr>
            </w:pPr>
            <w:r>
              <w:rPr>
                <w:rFonts w:ascii="Tahoma" w:hAnsi="Tahoma" w:cs="Tahoma"/>
                <w:b/>
                <w:caps/>
                <w:sz w:val="20"/>
                <w:lang w:val="sr-Cyrl-CS"/>
              </w:rPr>
              <w:t xml:space="preserve">општина </w:t>
            </w:r>
            <w:r>
              <w:rPr>
                <w:rFonts w:ascii="Tahoma" w:hAnsi="Tahoma" w:cs="Tahoma"/>
                <w:b/>
                <w:caps/>
                <w:sz w:val="20"/>
                <w:lang w:val="sr-Cyrl-RS"/>
              </w:rPr>
              <w:t>ГОРЊИ МИЛАНОВАЦ</w:t>
            </w:r>
          </w:p>
          <w:p w:rsidR="00981548" w:rsidRDefault="00981548" w:rsidP="00981548">
            <w:pPr>
              <w:ind w:left="1168"/>
              <w:rPr>
                <w:rFonts w:ascii="Tahoma" w:hAnsi="Tahoma" w:cs="Tahoma"/>
                <w:b/>
                <w:caps/>
                <w:sz w:val="20"/>
                <w:lang w:val="sr-Cyrl-CS"/>
              </w:rPr>
            </w:pPr>
            <w:r>
              <w:rPr>
                <w:rFonts w:ascii="Tahoma" w:hAnsi="Tahoma" w:cs="Tahoma"/>
                <w:b/>
                <w:caps/>
                <w:sz w:val="20"/>
                <w:lang w:val="sr-Cyrl-CS"/>
              </w:rPr>
              <w:t>општинска управа ГОРЊИ МИЛАНОВАЦ</w:t>
            </w:r>
          </w:p>
          <w:p w:rsidR="00FC587D" w:rsidRPr="0048663A" w:rsidRDefault="00981548" w:rsidP="00981548">
            <w:pPr>
              <w:ind w:left="1168"/>
              <w:rPr>
                <w:rFonts w:ascii="Tahoma" w:hAnsi="Tahoma" w:cs="Tahoma"/>
                <w:sz w:val="20"/>
                <w:lang w:val="sr-Cyrl-CS"/>
              </w:rPr>
            </w:pPr>
            <w:r>
              <w:rPr>
                <w:rFonts w:ascii="Tahoma" w:hAnsi="Tahoma" w:cs="Tahoma"/>
                <w:b/>
                <w:caps/>
                <w:sz w:val="20"/>
                <w:lang w:val="sr-Cyrl-CS"/>
              </w:rPr>
              <w:t>одељење за ИНСПЕКЦИЈСКЕ ПОСЛОВЕ</w:t>
            </w:r>
          </w:p>
        </w:tc>
      </w:tr>
      <w:tr w:rsidR="001E5B87" w:rsidRPr="00F40002" w:rsidTr="001D5E95">
        <w:tc>
          <w:tcPr>
            <w:tcW w:w="9180" w:type="dxa"/>
            <w:gridSpan w:val="2"/>
            <w:shd w:val="clear" w:color="auto" w:fill="auto"/>
          </w:tcPr>
          <w:p w:rsidR="001E5B87" w:rsidRPr="001F6B1E" w:rsidRDefault="001E5B87" w:rsidP="0048663A">
            <w:pPr>
              <w:pStyle w:val="NormalWeb"/>
              <w:spacing w:after="0" w:line="272" w:lineRule="atLeast"/>
              <w:rPr>
                <w:rFonts w:ascii="Tahoma" w:hAnsi="Tahoma" w:cs="Tahoma"/>
                <w:b/>
                <w:caps/>
                <w:sz w:val="20"/>
              </w:rPr>
            </w:pPr>
          </w:p>
        </w:tc>
      </w:tr>
      <w:tr w:rsidR="001E5B87" w:rsidRPr="00F40002" w:rsidTr="001D5E95">
        <w:tc>
          <w:tcPr>
            <w:tcW w:w="9180" w:type="dxa"/>
            <w:gridSpan w:val="2"/>
            <w:shd w:val="clear" w:color="auto" w:fill="auto"/>
          </w:tcPr>
          <w:p w:rsidR="001E5B87" w:rsidRPr="00F40002" w:rsidRDefault="001E5B87" w:rsidP="001D5E95">
            <w:pPr>
              <w:rPr>
                <w:b/>
                <w:caps/>
                <w:sz w:val="20"/>
              </w:rPr>
            </w:pPr>
          </w:p>
        </w:tc>
      </w:tr>
    </w:tbl>
    <w:p w:rsidR="00450A4A" w:rsidRPr="001E5B87" w:rsidRDefault="00450A4A" w:rsidP="004C5C0E">
      <w:pPr>
        <w:spacing w:line="276" w:lineRule="auto"/>
        <w:jc w:val="center"/>
        <w:rPr>
          <w:b/>
          <w:bCs/>
          <w:sz w:val="24"/>
          <w:szCs w:val="24"/>
        </w:rPr>
      </w:pPr>
    </w:p>
    <w:p w:rsidR="00450A4A" w:rsidRPr="001E5B87" w:rsidRDefault="00450A4A" w:rsidP="004C5C0E">
      <w:pPr>
        <w:spacing w:line="276" w:lineRule="auto"/>
        <w:jc w:val="center"/>
        <w:rPr>
          <w:sz w:val="24"/>
          <w:szCs w:val="24"/>
        </w:rPr>
      </w:pPr>
      <w:r w:rsidRPr="001E5B87">
        <w:rPr>
          <w:b/>
          <w:bCs/>
          <w:sz w:val="24"/>
          <w:szCs w:val="24"/>
        </w:rPr>
        <w:t>ЗАХТЕВ ЗА ПОТВРЂИВАЊЕ ИСПУЊЕНОСТИ УСЛОВА У ПОГЛЕДУ ЖИВОТНЕ СРЕДИНЕ ОБЈЕКТА У КОМЕ СЕ ОБАВЉА ЕНЕРГЕТСКА ДЕЛАТНОСТ</w:t>
      </w:r>
    </w:p>
    <w:p w:rsidR="00450A4A" w:rsidRPr="001E5B87" w:rsidRDefault="00450A4A" w:rsidP="004C5C0E">
      <w:pPr>
        <w:spacing w:line="276" w:lineRule="auto"/>
        <w:jc w:val="center"/>
        <w:rPr>
          <w:b/>
          <w:bCs/>
          <w:sz w:val="20"/>
          <w:szCs w:val="20"/>
        </w:rPr>
      </w:pPr>
    </w:p>
    <w:p w:rsidR="00450A4A" w:rsidRPr="001E5B87" w:rsidRDefault="00450A4A" w:rsidP="004C5C0E">
      <w:pPr>
        <w:spacing w:line="276" w:lineRule="auto"/>
        <w:jc w:val="center"/>
        <w:rPr>
          <w:b/>
          <w:bCs/>
          <w:sz w:val="20"/>
          <w:szCs w:val="20"/>
        </w:rPr>
      </w:pPr>
    </w:p>
    <w:p w:rsidR="00450A4A" w:rsidRPr="001E5B87" w:rsidRDefault="00450A4A" w:rsidP="001E5B87">
      <w:pPr>
        <w:spacing w:line="360" w:lineRule="auto"/>
        <w:jc w:val="both"/>
        <w:rPr>
          <w:color w:val="000000"/>
          <w:sz w:val="20"/>
          <w:szCs w:val="20"/>
        </w:rPr>
      </w:pPr>
      <w:r w:rsidRPr="001E5B87">
        <w:rPr>
          <w:color w:val="000000"/>
          <w:sz w:val="20"/>
          <w:szCs w:val="20"/>
        </w:rPr>
        <w:tab/>
        <w:t>На основу члана 22. Закона о енергетици (</w:t>
      </w:r>
      <w:r w:rsidR="00982EAA" w:rsidRPr="001E5B87">
        <w:rPr>
          <w:sz w:val="20"/>
          <w:szCs w:val="20"/>
        </w:rPr>
        <w:t>„Службени гласник РС“ број</w:t>
      </w:r>
      <w:r w:rsidRPr="001E5B87">
        <w:rPr>
          <w:color w:val="000000"/>
          <w:sz w:val="20"/>
          <w:szCs w:val="20"/>
        </w:rPr>
        <w:t xml:space="preserve"> 145/14</w:t>
      </w:r>
      <w:r w:rsidR="00ED2C1D">
        <w:rPr>
          <w:color w:val="000000"/>
          <w:sz w:val="20"/>
          <w:szCs w:val="20"/>
          <w:lang w:val="sr-Cyrl-RS"/>
        </w:rPr>
        <w:t>, 95/2018 –др.закон, 40/21, 35/2023 –др.закон и 62/23</w:t>
      </w:r>
      <w:r w:rsidRPr="001E5B87">
        <w:rPr>
          <w:color w:val="000000"/>
          <w:sz w:val="20"/>
          <w:szCs w:val="20"/>
        </w:rPr>
        <w:t>) и Закона о заштити животне средине (</w:t>
      </w:r>
      <w:r w:rsidR="00982EAA" w:rsidRPr="001E5B87">
        <w:rPr>
          <w:sz w:val="20"/>
          <w:szCs w:val="20"/>
        </w:rPr>
        <w:t>„Службени гласник РС“ број</w:t>
      </w:r>
      <w:r w:rsidRPr="001E5B87">
        <w:rPr>
          <w:color w:val="000000"/>
          <w:sz w:val="20"/>
          <w:szCs w:val="20"/>
        </w:rPr>
        <w:t xml:space="preserve"> 135/04, 36/09</w:t>
      </w:r>
      <w:r w:rsidR="00982EAA" w:rsidRPr="001E5B87">
        <w:rPr>
          <w:color w:val="000000"/>
          <w:sz w:val="20"/>
          <w:szCs w:val="20"/>
        </w:rPr>
        <w:t xml:space="preserve"> </w:t>
      </w:r>
      <w:r w:rsidRPr="001E5B87">
        <w:rPr>
          <w:color w:val="000000"/>
          <w:sz w:val="20"/>
          <w:szCs w:val="20"/>
        </w:rPr>
        <w:t>-</w:t>
      </w:r>
      <w:r w:rsidR="00982EAA" w:rsidRPr="001E5B87">
        <w:rPr>
          <w:color w:val="000000"/>
          <w:sz w:val="20"/>
          <w:szCs w:val="20"/>
        </w:rPr>
        <w:t xml:space="preserve"> </w:t>
      </w:r>
      <w:r w:rsidRPr="001E5B87">
        <w:rPr>
          <w:color w:val="000000"/>
          <w:sz w:val="20"/>
          <w:szCs w:val="20"/>
        </w:rPr>
        <w:t>др.</w:t>
      </w:r>
      <w:r w:rsidR="00982EAA" w:rsidRPr="001E5B87">
        <w:rPr>
          <w:color w:val="000000"/>
          <w:sz w:val="20"/>
          <w:szCs w:val="20"/>
        </w:rPr>
        <w:t xml:space="preserve"> </w:t>
      </w:r>
      <w:r w:rsidRPr="001E5B87">
        <w:rPr>
          <w:color w:val="000000"/>
          <w:sz w:val="20"/>
          <w:szCs w:val="20"/>
        </w:rPr>
        <w:t>закон, 72/09</w:t>
      </w:r>
      <w:r w:rsidR="00982EAA" w:rsidRPr="001E5B87">
        <w:rPr>
          <w:color w:val="000000"/>
          <w:sz w:val="20"/>
          <w:szCs w:val="20"/>
        </w:rPr>
        <w:t xml:space="preserve"> </w:t>
      </w:r>
      <w:r w:rsidRPr="001E5B87">
        <w:rPr>
          <w:color w:val="000000"/>
          <w:sz w:val="20"/>
          <w:szCs w:val="20"/>
        </w:rPr>
        <w:t>-</w:t>
      </w:r>
      <w:r w:rsidR="00982EAA" w:rsidRPr="001E5B87">
        <w:rPr>
          <w:color w:val="000000"/>
          <w:sz w:val="20"/>
          <w:szCs w:val="20"/>
        </w:rPr>
        <w:t xml:space="preserve"> </w:t>
      </w:r>
      <w:r w:rsidRPr="001E5B87">
        <w:rPr>
          <w:color w:val="000000"/>
          <w:sz w:val="20"/>
          <w:szCs w:val="20"/>
        </w:rPr>
        <w:t>др.</w:t>
      </w:r>
      <w:r w:rsidR="00982EAA" w:rsidRPr="001E5B87">
        <w:rPr>
          <w:color w:val="000000"/>
          <w:sz w:val="20"/>
          <w:szCs w:val="20"/>
        </w:rPr>
        <w:t xml:space="preserve"> </w:t>
      </w:r>
      <w:r w:rsidR="005A32C5">
        <w:rPr>
          <w:color w:val="000000"/>
          <w:sz w:val="20"/>
          <w:szCs w:val="20"/>
        </w:rPr>
        <w:t>закон, 43/11- одлука УС,</w:t>
      </w:r>
      <w:r w:rsidRPr="001E5B87">
        <w:rPr>
          <w:color w:val="000000"/>
          <w:sz w:val="20"/>
          <w:szCs w:val="20"/>
        </w:rPr>
        <w:t xml:space="preserve"> 14/16</w:t>
      </w:r>
      <w:r w:rsidR="005A32C5">
        <w:rPr>
          <w:color w:val="000000"/>
          <w:sz w:val="20"/>
          <w:szCs w:val="20"/>
          <w:lang w:val="sr-Cyrl-RS"/>
        </w:rPr>
        <w:t>, 76/2018, 95/2018, др.закон и 95/2018-др.закон</w:t>
      </w:r>
      <w:r w:rsidRPr="001E5B87">
        <w:rPr>
          <w:color w:val="000000"/>
          <w:sz w:val="20"/>
          <w:szCs w:val="20"/>
        </w:rPr>
        <w:t>) подносим захтев за потврђивање испуњености услова у погледу животне средине објекта у коме се обавља енергетска делатност ПРОЈЕКТА___________________________________________________________________</w:t>
      </w:r>
    </w:p>
    <w:p w:rsidR="00450A4A" w:rsidRPr="001E5B87" w:rsidRDefault="00450A4A" w:rsidP="001E5B87">
      <w:pPr>
        <w:spacing w:line="360" w:lineRule="auto"/>
        <w:jc w:val="both"/>
        <w:rPr>
          <w:color w:val="000000"/>
          <w:sz w:val="20"/>
          <w:szCs w:val="20"/>
        </w:rPr>
      </w:pPr>
      <w:r w:rsidRPr="001E5B87">
        <w:rPr>
          <w:color w:val="000000"/>
          <w:sz w:val="20"/>
          <w:szCs w:val="20"/>
        </w:rPr>
        <w:t>____________________________________________________________________________  на катастарској парцели бр. _____________ К.О. _______________________ , на територији града/општине ______________________________ , носиоца пројекта ____________________________________________________________________________</w:t>
      </w:r>
    </w:p>
    <w:p w:rsidR="00450A4A" w:rsidRPr="001E5B87" w:rsidRDefault="00450A4A" w:rsidP="001E5B87">
      <w:pPr>
        <w:spacing w:line="360" w:lineRule="auto"/>
        <w:jc w:val="both"/>
        <w:rPr>
          <w:sz w:val="20"/>
          <w:szCs w:val="20"/>
        </w:rPr>
      </w:pPr>
      <w:r w:rsidRPr="001E5B87">
        <w:rPr>
          <w:color w:val="000000"/>
          <w:sz w:val="20"/>
          <w:szCs w:val="20"/>
        </w:rPr>
        <w:t>____________________________________________________________________________</w:t>
      </w:r>
    </w:p>
    <w:p w:rsidR="00450A4A" w:rsidRPr="001E5B87" w:rsidRDefault="00450A4A" w:rsidP="004C5C0E">
      <w:pPr>
        <w:spacing w:line="276" w:lineRule="auto"/>
        <w:jc w:val="both"/>
        <w:rPr>
          <w:color w:val="000000"/>
          <w:sz w:val="20"/>
          <w:szCs w:val="20"/>
        </w:rPr>
      </w:pPr>
    </w:p>
    <w:p w:rsidR="001E5B87" w:rsidRPr="00F40002" w:rsidRDefault="001E5B87" w:rsidP="001E5B87">
      <w:pPr>
        <w:rPr>
          <w:b/>
          <w:noProof/>
          <w:sz w:val="20"/>
          <w:u w:val="single"/>
        </w:rPr>
      </w:pPr>
    </w:p>
    <w:p w:rsidR="001E5B87" w:rsidRPr="00573848" w:rsidRDefault="001E5B87" w:rsidP="001E5B87">
      <w:pPr>
        <w:rPr>
          <w:b/>
          <w:noProof/>
          <w:sz w:val="20"/>
          <w:u w:val="single"/>
        </w:rPr>
      </w:pPr>
      <w:r w:rsidRPr="00573848">
        <w:rPr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1E5B87" w:rsidRPr="00573848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1E5B87" w:rsidRPr="00573848" w:rsidRDefault="001E5B87" w:rsidP="001D5E95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 w:rsidRPr="00573848">
              <w:rPr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1E5B87" w:rsidRPr="00573848" w:rsidRDefault="001E5B87" w:rsidP="001D5E95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 w:rsidRPr="00573848">
              <w:rPr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1E5B87" w:rsidRPr="00573848" w:rsidRDefault="001E5B87" w:rsidP="001D5E95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 w:rsidRPr="00573848">
              <w:rPr>
                <w:b/>
                <w:noProof/>
                <w:sz w:val="20"/>
              </w:rPr>
              <w:t>Форма документа</w:t>
            </w:r>
          </w:p>
        </w:tc>
      </w:tr>
      <w:tr w:rsidR="001E5B87" w:rsidRPr="00F40002" w:rsidTr="001D5E95">
        <w:tc>
          <w:tcPr>
            <w:tcW w:w="568" w:type="dxa"/>
            <w:shd w:val="clear" w:color="auto" w:fill="auto"/>
          </w:tcPr>
          <w:p w:rsidR="001E5B87" w:rsidRPr="00F40002" w:rsidRDefault="001E5B87" w:rsidP="001D5E95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 w:rsidRPr="00F40002">
              <w:rPr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E5B87" w:rsidRPr="001E5B87" w:rsidRDefault="001E5B87" w:rsidP="001D5E9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E5B87">
              <w:rPr>
                <w:color w:val="000000"/>
                <w:sz w:val="20"/>
                <w:szCs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5B87" w:rsidRPr="001E5B87" w:rsidRDefault="001E5B87" w:rsidP="001E5B8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1E5B87">
              <w:rPr>
                <w:sz w:val="20"/>
                <w:szCs w:val="20"/>
              </w:rPr>
              <w:t>Оригинал/оверена копија</w:t>
            </w:r>
          </w:p>
        </w:tc>
      </w:tr>
    </w:tbl>
    <w:p w:rsidR="001E5B87" w:rsidRDefault="001E5B87" w:rsidP="001E5B87">
      <w:pPr>
        <w:rPr>
          <w:sz w:val="20"/>
          <w:highlight w:val="yellow"/>
          <w:u w:val="single"/>
        </w:rPr>
      </w:pPr>
    </w:p>
    <w:p w:rsidR="001E5B87" w:rsidRPr="00FB54FF" w:rsidRDefault="001E5B87" w:rsidP="00ED2C1D">
      <w:pPr>
        <w:pStyle w:val="tekstdokumenta"/>
        <w:spacing w:line="360" w:lineRule="auto"/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>Закона о општем управном поступку („Службени гласник РС“, бр. 18/2016</w:t>
      </w:r>
      <w:r w:rsidR="00ED2C1D">
        <w:t>, 95/2018 – аутентично тумачење и 2/2023 – одлука УС</w:t>
      </w:r>
      <w:r w:rsidRPr="00FB54FF">
        <w:t xml:space="preserve">), којом је прописано да у поступку који се покреће по захтеву странке орган </w:t>
      </w:r>
      <w:r w:rsidRPr="00B9202B">
        <w:t>може</w:t>
      </w:r>
      <w:r>
        <w:rPr>
          <w:color w:val="FF0000"/>
        </w:rPr>
        <w:t xml:space="preserve"> </w:t>
      </w:r>
      <w:r w:rsidRPr="00FB54FF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1E5B87" w:rsidRDefault="001E5B87" w:rsidP="001E5B87">
      <w:pPr>
        <w:pStyle w:val="tekstdokumenta"/>
        <w:spacing w:after="0" w:line="360" w:lineRule="auto"/>
        <w:ind w:firstLine="0"/>
        <w:rPr>
          <w:lang w:val="en-US"/>
        </w:rPr>
      </w:pPr>
    </w:p>
    <w:p w:rsidR="00981548" w:rsidRDefault="00981548" w:rsidP="001E5B87">
      <w:pPr>
        <w:pStyle w:val="tekstdokumenta"/>
        <w:spacing w:after="0" w:line="360" w:lineRule="auto"/>
        <w:ind w:firstLine="0"/>
        <w:rPr>
          <w:lang w:val="en-US"/>
        </w:rPr>
      </w:pPr>
    </w:p>
    <w:p w:rsidR="001E5B87" w:rsidRPr="001E5B87" w:rsidRDefault="001E5B87" w:rsidP="001E5B87">
      <w:pPr>
        <w:pStyle w:val="tekstdokumenta"/>
        <w:spacing w:after="0" w:line="360" w:lineRule="auto"/>
        <w:ind w:firstLine="0"/>
        <w:rPr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1E5B87" w:rsidRPr="00F40002" w:rsidTr="001D5E95">
        <w:tc>
          <w:tcPr>
            <w:tcW w:w="522" w:type="dxa"/>
            <w:shd w:val="clear" w:color="auto" w:fill="D9D9D9"/>
          </w:tcPr>
          <w:p w:rsidR="001E5B87" w:rsidRPr="00F40002" w:rsidRDefault="001E5B87" w:rsidP="001D5E95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1E5B87" w:rsidRPr="00F40002" w:rsidRDefault="001E5B87" w:rsidP="001D5E95">
            <w:pPr>
              <w:spacing w:line="360" w:lineRule="auto"/>
              <w:rPr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1E5B87" w:rsidRPr="00F40002" w:rsidRDefault="001E5B87" w:rsidP="001D5E95">
            <w:pPr>
              <w:spacing w:line="360" w:lineRule="auto"/>
              <w:rPr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1E5B87" w:rsidRPr="00573848" w:rsidTr="001D5E95">
        <w:tc>
          <w:tcPr>
            <w:tcW w:w="522" w:type="dxa"/>
            <w:shd w:val="clear" w:color="auto" w:fill="D9D9D9"/>
          </w:tcPr>
          <w:p w:rsidR="001E5B87" w:rsidRPr="00573848" w:rsidRDefault="001E5B87" w:rsidP="001D5E95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573848"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1E5B87" w:rsidRPr="00573848" w:rsidRDefault="001E5B87" w:rsidP="001D5E95">
            <w:pPr>
              <w:spacing w:line="360" w:lineRule="auto"/>
              <w:rPr>
                <w:noProof/>
                <w:color w:val="000000"/>
                <w:sz w:val="20"/>
                <w:lang w:val="sr-Cyrl-CS"/>
              </w:rPr>
            </w:pPr>
            <w:r w:rsidRPr="00573848">
              <w:rPr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1E5B87" w:rsidRPr="00573848" w:rsidRDefault="001E5B87" w:rsidP="001D5E95">
            <w:pPr>
              <w:spacing w:line="360" w:lineRule="auto"/>
              <w:rPr>
                <w:noProof/>
                <w:color w:val="000000"/>
                <w:sz w:val="20"/>
              </w:rPr>
            </w:pPr>
            <w:r w:rsidRPr="00573848">
              <w:rPr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1E5B87" w:rsidRPr="00573848" w:rsidRDefault="001E5B87" w:rsidP="001D5E95">
            <w:pPr>
              <w:spacing w:line="360" w:lineRule="auto"/>
              <w:rPr>
                <w:noProof/>
                <w:color w:val="000000"/>
                <w:sz w:val="20"/>
              </w:rPr>
            </w:pPr>
            <w:r w:rsidRPr="00573848">
              <w:rPr>
                <w:noProof/>
                <w:color w:val="000000"/>
                <w:sz w:val="20"/>
              </w:rPr>
              <w:t>Достављам сам</w:t>
            </w:r>
          </w:p>
        </w:tc>
      </w:tr>
      <w:tr w:rsidR="001E5B87" w:rsidRPr="00F40002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1E5B87" w:rsidRPr="00F40002" w:rsidRDefault="001E5B87" w:rsidP="001D5E95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F40002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1E5B87" w:rsidRPr="00F40002" w:rsidRDefault="001E5B87" w:rsidP="001D5E95">
            <w:pPr>
              <w:snapToGrid w:val="0"/>
              <w:spacing w:line="360" w:lineRule="auto"/>
              <w:rPr>
                <w:sz w:val="20"/>
              </w:rPr>
            </w:pPr>
            <w:r w:rsidRPr="001E5B87">
              <w:rPr>
                <w:sz w:val="20"/>
                <w:szCs w:val="20"/>
              </w:rPr>
              <w:t>Опционо/решење о давању сагласности на студију о процени утицаја/решење да није потребна процена утицаја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5B87" w:rsidRPr="00F40002" w:rsidRDefault="001E5B87" w:rsidP="001D5E95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E5B87" w:rsidRPr="00F40002" w:rsidRDefault="001E5B87" w:rsidP="001D5E95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</w:tbl>
    <w:p w:rsidR="00450A4A" w:rsidRPr="001E5B87" w:rsidRDefault="00450A4A" w:rsidP="004C5C0E">
      <w:pPr>
        <w:pStyle w:val="NoSpacing"/>
        <w:spacing w:line="276" w:lineRule="auto"/>
        <w:rPr>
          <w:rFonts w:ascii="Arial" w:hAnsi="Arial" w:cs="Arial"/>
          <w:iCs/>
          <w:sz w:val="20"/>
          <w:szCs w:val="20"/>
        </w:rPr>
      </w:pPr>
    </w:p>
    <w:p w:rsidR="00450A4A" w:rsidRPr="001E5B87" w:rsidRDefault="00450A4A" w:rsidP="001E5B87">
      <w:pPr>
        <w:pStyle w:val="NoSpacing"/>
        <w:spacing w:line="360" w:lineRule="auto"/>
        <w:rPr>
          <w:rFonts w:ascii="Arial" w:hAnsi="Arial" w:cs="Arial"/>
          <w:b/>
          <w:iCs/>
          <w:sz w:val="20"/>
          <w:szCs w:val="20"/>
        </w:rPr>
      </w:pPr>
      <w:r w:rsidRPr="001E5B87">
        <w:rPr>
          <w:rFonts w:ascii="Arial" w:hAnsi="Arial" w:cs="Arial"/>
          <w:b/>
          <w:iCs/>
          <w:color w:val="000000"/>
          <w:sz w:val="20"/>
          <w:szCs w:val="20"/>
        </w:rPr>
        <w:t>Напомене:</w:t>
      </w:r>
    </w:p>
    <w:p w:rsidR="00450A4A" w:rsidRPr="001E5B87" w:rsidRDefault="00450A4A" w:rsidP="0048663A">
      <w:pPr>
        <w:pStyle w:val="NoSpacing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E5B87">
        <w:rPr>
          <w:rFonts w:ascii="Arial" w:hAnsi="Arial" w:cs="Arial"/>
          <w:iCs/>
          <w:color w:val="000000"/>
          <w:sz w:val="20"/>
          <w:szCs w:val="20"/>
        </w:rPr>
        <w:t xml:space="preserve">Општинска управа  је дужна да  реши предмет  у  року од </w:t>
      </w:r>
      <w:r w:rsidR="0048663A">
        <w:rPr>
          <w:rFonts w:ascii="Arial" w:hAnsi="Arial" w:cs="Arial"/>
          <w:iCs/>
          <w:color w:val="000000"/>
          <w:sz w:val="20"/>
          <w:szCs w:val="20"/>
          <w:lang w:val="sr-Cyrl-CS"/>
        </w:rPr>
        <w:t>30</w:t>
      </w:r>
      <w:r w:rsidRPr="001E5B87">
        <w:rPr>
          <w:rFonts w:ascii="Arial" w:hAnsi="Arial" w:cs="Arial"/>
          <w:iCs/>
          <w:color w:val="000000"/>
          <w:sz w:val="20"/>
          <w:szCs w:val="20"/>
        </w:rPr>
        <w:t xml:space="preserve"> дана од достављања уредне </w:t>
      </w:r>
      <w:r w:rsidR="00982EAA" w:rsidRPr="001E5B87">
        <w:rPr>
          <w:rFonts w:ascii="Arial" w:hAnsi="Arial" w:cs="Arial"/>
          <w:iCs/>
          <w:color w:val="000000"/>
          <w:sz w:val="20"/>
          <w:szCs w:val="20"/>
        </w:rPr>
        <w:t>документације</w:t>
      </w:r>
      <w:r w:rsidRPr="001E5B87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450A4A" w:rsidRPr="001E5B87" w:rsidRDefault="00450A4A" w:rsidP="001E5B87">
      <w:pPr>
        <w:pStyle w:val="NoSpacing"/>
        <w:spacing w:line="360" w:lineRule="auto"/>
        <w:rPr>
          <w:rFonts w:ascii="Arial" w:hAnsi="Arial" w:cs="Arial"/>
          <w:b/>
          <w:i/>
          <w:iCs/>
          <w:sz w:val="20"/>
          <w:szCs w:val="20"/>
          <w:vertAlign w:val="superscript"/>
        </w:rPr>
      </w:pPr>
    </w:p>
    <w:p w:rsidR="00450A4A" w:rsidRPr="001E5B87" w:rsidRDefault="00450A4A" w:rsidP="001E5B87">
      <w:pPr>
        <w:pStyle w:val="NoSpacing"/>
        <w:tabs>
          <w:tab w:val="left" w:pos="2000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E5B87">
        <w:rPr>
          <w:rStyle w:val="Bodytext6"/>
          <w:rFonts w:ascii="Arial" w:hAnsi="Arial" w:cs="Arial"/>
          <w:b/>
          <w:color w:val="000000"/>
          <w:sz w:val="20"/>
          <w:szCs w:val="20"/>
        </w:rPr>
        <w:t>Таксе/накнаде:</w:t>
      </w:r>
      <w:r w:rsidRPr="001E5B87">
        <w:rPr>
          <w:rStyle w:val="Bodytext6"/>
          <w:rFonts w:ascii="Arial" w:hAnsi="Arial" w:cs="Arial"/>
          <w:color w:val="000000"/>
          <w:sz w:val="20"/>
          <w:szCs w:val="20"/>
        </w:rPr>
        <w:tab/>
      </w:r>
    </w:p>
    <w:p w:rsidR="00450A4A" w:rsidRPr="001E5B87" w:rsidRDefault="00450A4A" w:rsidP="001E5B87">
      <w:pPr>
        <w:suppressAutoHyphens w:val="0"/>
        <w:spacing w:line="360" w:lineRule="auto"/>
        <w:jc w:val="both"/>
        <w:rPr>
          <w:color w:val="auto"/>
          <w:sz w:val="20"/>
          <w:szCs w:val="20"/>
        </w:rPr>
      </w:pPr>
      <w:r w:rsidRPr="001E5B87">
        <w:rPr>
          <w:rStyle w:val="Bodytext6"/>
          <w:rFonts w:ascii="Arial" w:hAnsi="Arial" w:cs="Arial"/>
          <w:color w:val="000000"/>
          <w:sz w:val="20"/>
          <w:szCs w:val="20"/>
        </w:rPr>
        <w:t xml:space="preserve">Републичка административна такса у износу од </w:t>
      </w:r>
      <w:r w:rsidR="005A32C5">
        <w:rPr>
          <w:rStyle w:val="Bodytext6"/>
          <w:rFonts w:ascii="Arial" w:hAnsi="Arial" w:cs="Arial"/>
          <w:color w:val="000000"/>
          <w:sz w:val="20"/>
          <w:szCs w:val="20"/>
          <w:lang w:val="sr-Cyrl-RS"/>
        </w:rPr>
        <w:t>38.610</w:t>
      </w:r>
      <w:r w:rsidRPr="001E5B87">
        <w:rPr>
          <w:rStyle w:val="Bodytext6"/>
          <w:rFonts w:ascii="Arial" w:hAnsi="Arial" w:cs="Arial"/>
          <w:color w:val="000000"/>
          <w:sz w:val="20"/>
          <w:szCs w:val="20"/>
        </w:rPr>
        <w:t xml:space="preserve">,00 динара (за Тар. бр. 140) Тарифе републичких административних такси и накнада  се уплаћује на текући рачун број </w:t>
      </w:r>
      <w:r w:rsidRPr="001E5B87">
        <w:rPr>
          <w:sz w:val="20"/>
          <w:szCs w:val="20"/>
          <w:lang w:eastAsia="en-US"/>
        </w:rPr>
        <w:t>840-74222</w:t>
      </w:r>
      <w:r w:rsidR="00306905">
        <w:rPr>
          <w:sz w:val="20"/>
          <w:szCs w:val="20"/>
          <w:lang w:eastAsia="en-US"/>
        </w:rPr>
        <w:t>4843</w:t>
      </w:r>
      <w:r w:rsidRPr="001E5B87">
        <w:rPr>
          <w:sz w:val="20"/>
          <w:szCs w:val="20"/>
          <w:lang w:eastAsia="en-US"/>
        </w:rPr>
        <w:t>-</w:t>
      </w:r>
      <w:r w:rsidR="001909CE">
        <w:rPr>
          <w:sz w:val="20"/>
          <w:szCs w:val="20"/>
          <w:lang w:eastAsia="en-US"/>
        </w:rPr>
        <w:t>57</w:t>
      </w:r>
      <w:bookmarkStart w:id="0" w:name="_GoBack"/>
      <w:bookmarkEnd w:id="0"/>
      <w:r w:rsidRPr="001E5B87">
        <w:rPr>
          <w:sz w:val="20"/>
          <w:szCs w:val="20"/>
          <w:lang w:eastAsia="en-US"/>
        </w:rPr>
        <w:t xml:space="preserve">, корисник Буџет Републике Србије, позив на број </w:t>
      </w:r>
      <w:r w:rsidR="0048663A" w:rsidRPr="00306905">
        <w:rPr>
          <w:color w:val="000000" w:themeColor="text1"/>
          <w:sz w:val="20"/>
          <w:szCs w:val="20"/>
          <w:lang w:eastAsia="en-US"/>
        </w:rPr>
        <w:t xml:space="preserve">97 </w:t>
      </w:r>
      <w:r w:rsidR="00306905" w:rsidRPr="00306905">
        <w:rPr>
          <w:color w:val="000000" w:themeColor="text1"/>
          <w:sz w:val="20"/>
          <w:szCs w:val="20"/>
          <w:lang w:eastAsia="en-US"/>
        </w:rPr>
        <w:t>72</w:t>
      </w:r>
      <w:r w:rsidR="00306905">
        <w:rPr>
          <w:color w:val="000000" w:themeColor="text1"/>
          <w:sz w:val="20"/>
          <w:szCs w:val="20"/>
          <w:lang w:eastAsia="en-US"/>
        </w:rPr>
        <w:t>-</w:t>
      </w:r>
      <w:r w:rsidR="00306905" w:rsidRPr="00306905">
        <w:rPr>
          <w:color w:val="000000" w:themeColor="text1"/>
          <w:sz w:val="20"/>
          <w:szCs w:val="20"/>
          <w:lang w:eastAsia="en-US"/>
        </w:rPr>
        <w:t>041</w:t>
      </w:r>
      <w:r w:rsidR="0048663A">
        <w:rPr>
          <w:color w:val="auto"/>
          <w:sz w:val="20"/>
          <w:szCs w:val="20"/>
          <w:lang w:eastAsia="en-US"/>
        </w:rPr>
        <w:t>, сврха дознаке</w:t>
      </w:r>
      <w:r w:rsidRPr="001E5B87">
        <w:rPr>
          <w:color w:val="auto"/>
          <w:sz w:val="20"/>
          <w:szCs w:val="20"/>
          <w:lang w:eastAsia="en-US"/>
        </w:rPr>
        <w:t>„</w:t>
      </w:r>
      <w:r w:rsidR="0048663A">
        <w:rPr>
          <w:color w:val="auto"/>
          <w:sz w:val="20"/>
          <w:szCs w:val="20"/>
          <w:lang w:val="sr-Cyrl-CS" w:eastAsia="en-US"/>
        </w:rPr>
        <w:t xml:space="preserve"> </w:t>
      </w:r>
      <w:r w:rsidRPr="001E5B87">
        <w:rPr>
          <w:color w:val="auto"/>
          <w:sz w:val="20"/>
          <w:szCs w:val="20"/>
          <w:lang w:eastAsia="en-US"/>
        </w:rPr>
        <w:t>републичка административна такса“ .</w:t>
      </w:r>
    </w:p>
    <w:p w:rsidR="00450A4A" w:rsidRPr="001E5B87" w:rsidRDefault="00450A4A" w:rsidP="004C5C0E">
      <w:pPr>
        <w:spacing w:line="276" w:lineRule="auto"/>
        <w:rPr>
          <w:rStyle w:val="Bodytext6"/>
          <w:rFonts w:ascii="Arial" w:hAnsi="Arial" w:cs="Arial"/>
          <w:color w:val="000000"/>
          <w:sz w:val="20"/>
          <w:szCs w:val="20"/>
        </w:rPr>
      </w:pPr>
    </w:p>
    <w:p w:rsidR="00450A4A" w:rsidRPr="001E5B87" w:rsidRDefault="00450A4A" w:rsidP="004C5C0E">
      <w:pPr>
        <w:spacing w:line="276" w:lineRule="auto"/>
        <w:rPr>
          <w:rStyle w:val="Bodytext6"/>
          <w:rFonts w:ascii="Arial" w:hAnsi="Arial" w:cs="Arial"/>
          <w:color w:val="000000"/>
          <w:sz w:val="20"/>
          <w:szCs w:val="20"/>
        </w:rPr>
      </w:pPr>
    </w:p>
    <w:tbl>
      <w:tblPr>
        <w:tblW w:w="9503" w:type="dxa"/>
        <w:jc w:val="center"/>
        <w:tblLook w:val="00A0" w:firstRow="1" w:lastRow="0" w:firstColumn="1" w:lastColumn="0" w:noHBand="0" w:noVBand="0"/>
      </w:tblPr>
      <w:tblGrid>
        <w:gridCol w:w="4428"/>
        <w:gridCol w:w="5075"/>
      </w:tblGrid>
      <w:tr w:rsidR="00450A4A" w:rsidRPr="001E5B87" w:rsidTr="001E5B87">
        <w:trPr>
          <w:trHeight w:val="1473"/>
          <w:jc w:val="center"/>
        </w:trPr>
        <w:tc>
          <w:tcPr>
            <w:tcW w:w="4428" w:type="dxa"/>
          </w:tcPr>
          <w:p w:rsidR="00450A4A" w:rsidRPr="001E5B87" w:rsidRDefault="00450A4A" w:rsidP="004C5C0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B87">
              <w:rPr>
                <w:rFonts w:ascii="Times New Roman" w:hAnsi="Times New Roman" w:cs="Times New Roman"/>
                <w:sz w:val="20"/>
                <w:szCs w:val="20"/>
              </w:rPr>
              <w:t>У________________________________,</w:t>
            </w:r>
          </w:p>
          <w:p w:rsidR="00450A4A" w:rsidRPr="001E5B87" w:rsidRDefault="00450A4A" w:rsidP="004C5C0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B8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50A4A" w:rsidRPr="001E5B87" w:rsidRDefault="00450A4A" w:rsidP="004C5C0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A4A" w:rsidRPr="001E5B87" w:rsidRDefault="00450A4A" w:rsidP="004C5C0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B8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 године</w:t>
            </w:r>
          </w:p>
          <w:p w:rsidR="00450A4A" w:rsidRPr="001E5B87" w:rsidRDefault="00450A4A" w:rsidP="004C5C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A4A" w:rsidRPr="001E5B87" w:rsidRDefault="00450A4A" w:rsidP="004C5C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bottom w:val="single" w:sz="8" w:space="0" w:color="000001"/>
            </w:tcBorders>
            <w:vAlign w:val="bottom"/>
          </w:tcPr>
          <w:p w:rsidR="00450A4A" w:rsidRPr="001E5B87" w:rsidRDefault="00450A4A" w:rsidP="001E5B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A4A" w:rsidRPr="001E5B87" w:rsidTr="001E5B87">
        <w:trPr>
          <w:trHeight w:val="585"/>
          <w:jc w:val="center"/>
        </w:trPr>
        <w:tc>
          <w:tcPr>
            <w:tcW w:w="4428" w:type="dxa"/>
          </w:tcPr>
          <w:p w:rsidR="00450A4A" w:rsidRPr="001E5B87" w:rsidRDefault="00450A4A" w:rsidP="004C5C0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</w:tcBorders>
          </w:tcPr>
          <w:p w:rsidR="00450A4A" w:rsidRPr="001E5B87" w:rsidRDefault="00982EAA" w:rsidP="001E5B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B87">
              <w:rPr>
                <w:rFonts w:ascii="Times New Roman" w:hAnsi="Times New Roman" w:cs="Times New Roman"/>
                <w:sz w:val="20"/>
                <w:szCs w:val="20"/>
              </w:rPr>
              <w:t>Име и презиме/пословно име</w:t>
            </w:r>
          </w:p>
          <w:p w:rsidR="00450A4A" w:rsidRPr="001E5B87" w:rsidRDefault="00450A4A" w:rsidP="001E5B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B87">
              <w:rPr>
                <w:rFonts w:ascii="Times New Roman" w:hAnsi="Times New Roman" w:cs="Times New Roman"/>
                <w:sz w:val="20"/>
                <w:szCs w:val="20"/>
              </w:rPr>
              <w:t xml:space="preserve"> подносиоца захтева</w:t>
            </w:r>
          </w:p>
          <w:p w:rsidR="00450A4A" w:rsidRPr="001E5B87" w:rsidRDefault="00450A4A" w:rsidP="001E5B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A4A" w:rsidRPr="001E5B87" w:rsidTr="001E5B87">
        <w:trPr>
          <w:trHeight w:val="335"/>
          <w:jc w:val="center"/>
        </w:trPr>
        <w:tc>
          <w:tcPr>
            <w:tcW w:w="4428" w:type="dxa"/>
          </w:tcPr>
          <w:p w:rsidR="00450A4A" w:rsidRPr="001E5B87" w:rsidRDefault="00450A4A" w:rsidP="004C5C0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450A4A" w:rsidRPr="001E5B87" w:rsidRDefault="00450A4A" w:rsidP="001E5B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B87">
              <w:rPr>
                <w:rFonts w:ascii="Times New Roman" w:hAnsi="Times New Roman" w:cs="Times New Roman"/>
                <w:sz w:val="20"/>
                <w:szCs w:val="20"/>
              </w:rPr>
              <w:t>ЈМБГ/ПИБ и МБ</w:t>
            </w:r>
          </w:p>
          <w:p w:rsidR="00450A4A" w:rsidRPr="001E5B87" w:rsidRDefault="00450A4A" w:rsidP="001E5B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A4A" w:rsidRPr="001E5B87" w:rsidTr="001E5B87">
        <w:trPr>
          <w:trHeight w:val="495"/>
          <w:jc w:val="center"/>
        </w:trPr>
        <w:tc>
          <w:tcPr>
            <w:tcW w:w="4428" w:type="dxa"/>
          </w:tcPr>
          <w:p w:rsidR="00450A4A" w:rsidRPr="001E5B87" w:rsidRDefault="00450A4A" w:rsidP="004C5C0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  <w:bottom w:val="single" w:sz="8" w:space="0" w:color="000001"/>
            </w:tcBorders>
          </w:tcPr>
          <w:p w:rsidR="00450A4A" w:rsidRPr="001E5B87" w:rsidRDefault="00982EAA" w:rsidP="001E5B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B87">
              <w:rPr>
                <w:rFonts w:ascii="Times New Roman" w:hAnsi="Times New Roman" w:cs="Times New Roman"/>
                <w:sz w:val="20"/>
                <w:szCs w:val="20"/>
              </w:rPr>
              <w:t>Адреса/седиште</w:t>
            </w:r>
          </w:p>
          <w:p w:rsidR="00450A4A" w:rsidRPr="001E5B87" w:rsidRDefault="00450A4A" w:rsidP="001E5B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A4A" w:rsidRPr="001E5B87" w:rsidTr="001E5B87">
        <w:trPr>
          <w:trHeight w:val="559"/>
          <w:jc w:val="center"/>
        </w:trPr>
        <w:tc>
          <w:tcPr>
            <w:tcW w:w="4428" w:type="dxa"/>
          </w:tcPr>
          <w:p w:rsidR="00450A4A" w:rsidRPr="001E5B87" w:rsidRDefault="00450A4A" w:rsidP="004C5C0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  <w:bottom w:val="single" w:sz="8" w:space="0" w:color="000001"/>
            </w:tcBorders>
          </w:tcPr>
          <w:p w:rsidR="00450A4A" w:rsidRPr="001E5B87" w:rsidRDefault="00982EAA" w:rsidP="001E5B87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B87">
              <w:rPr>
                <w:rFonts w:ascii="Times New Roman" w:hAnsi="Times New Roman" w:cs="Times New Roman"/>
                <w:sz w:val="20"/>
                <w:szCs w:val="20"/>
              </w:rPr>
              <w:t>Контакт телефон</w:t>
            </w:r>
          </w:p>
          <w:p w:rsidR="00450A4A" w:rsidRPr="001E5B87" w:rsidRDefault="00450A4A" w:rsidP="001E5B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A4A" w:rsidRPr="001E5B87" w:rsidTr="001E5B87">
        <w:trPr>
          <w:trHeight w:val="303"/>
          <w:jc w:val="center"/>
        </w:trPr>
        <w:tc>
          <w:tcPr>
            <w:tcW w:w="4428" w:type="dxa"/>
          </w:tcPr>
          <w:p w:rsidR="00450A4A" w:rsidRPr="001E5B87" w:rsidRDefault="00450A4A" w:rsidP="004C5C0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</w:tcBorders>
          </w:tcPr>
          <w:p w:rsidR="00450A4A" w:rsidRPr="001E5B87" w:rsidRDefault="00982EAA" w:rsidP="001E5B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B87">
              <w:rPr>
                <w:rFonts w:ascii="Times New Roman" w:hAnsi="Times New Roman" w:cs="Times New Roman"/>
                <w:sz w:val="20"/>
                <w:szCs w:val="20"/>
              </w:rPr>
              <w:t>Потпис (и печат за правно лице)</w:t>
            </w:r>
          </w:p>
        </w:tc>
      </w:tr>
    </w:tbl>
    <w:p w:rsidR="00450A4A" w:rsidRPr="0048663A" w:rsidRDefault="00450A4A" w:rsidP="004C5C0E">
      <w:pPr>
        <w:spacing w:line="276" w:lineRule="auto"/>
        <w:rPr>
          <w:sz w:val="20"/>
          <w:szCs w:val="20"/>
          <w:lang w:val="sr-Cyrl-CS"/>
        </w:rPr>
      </w:pPr>
    </w:p>
    <w:sectPr w:rsidR="00450A4A" w:rsidRPr="0048663A" w:rsidSect="00981548">
      <w:pgSz w:w="12240" w:h="15840"/>
      <w:pgMar w:top="567" w:right="1440" w:bottom="1618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6D" w:rsidRDefault="00D2426D" w:rsidP="004134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426D" w:rsidRDefault="00D2426D" w:rsidP="004134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6D" w:rsidRDefault="00D242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426D" w:rsidRDefault="00D242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Formatting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1B"/>
    <w:rsid w:val="000027E6"/>
    <w:rsid w:val="00010374"/>
    <w:rsid w:val="00025AFA"/>
    <w:rsid w:val="0004587E"/>
    <w:rsid w:val="00051798"/>
    <w:rsid w:val="00055879"/>
    <w:rsid w:val="00055997"/>
    <w:rsid w:val="00080815"/>
    <w:rsid w:val="000A53AD"/>
    <w:rsid w:val="000C41CE"/>
    <w:rsid w:val="000C6EF7"/>
    <w:rsid w:val="000C7F06"/>
    <w:rsid w:val="000F1B59"/>
    <w:rsid w:val="00106A6F"/>
    <w:rsid w:val="00107A12"/>
    <w:rsid w:val="0011164E"/>
    <w:rsid w:val="00123AD7"/>
    <w:rsid w:val="00130AB4"/>
    <w:rsid w:val="00131DDB"/>
    <w:rsid w:val="00141231"/>
    <w:rsid w:val="0015225B"/>
    <w:rsid w:val="0017413E"/>
    <w:rsid w:val="00177F45"/>
    <w:rsid w:val="001909CE"/>
    <w:rsid w:val="001A0E78"/>
    <w:rsid w:val="001B110B"/>
    <w:rsid w:val="001E5B87"/>
    <w:rsid w:val="001F6B1E"/>
    <w:rsid w:val="002029FC"/>
    <w:rsid w:val="00224F71"/>
    <w:rsid w:val="00227319"/>
    <w:rsid w:val="00227F5C"/>
    <w:rsid w:val="0023494D"/>
    <w:rsid w:val="00240850"/>
    <w:rsid w:val="002657BE"/>
    <w:rsid w:val="00266712"/>
    <w:rsid w:val="00266824"/>
    <w:rsid w:val="002670B2"/>
    <w:rsid w:val="00284F4D"/>
    <w:rsid w:val="00294D82"/>
    <w:rsid w:val="00295041"/>
    <w:rsid w:val="00296681"/>
    <w:rsid w:val="002A35F8"/>
    <w:rsid w:val="002C78D2"/>
    <w:rsid w:val="002C7A84"/>
    <w:rsid w:val="002D0E38"/>
    <w:rsid w:val="002D7A62"/>
    <w:rsid w:val="002E0333"/>
    <w:rsid w:val="002E20FD"/>
    <w:rsid w:val="002E697B"/>
    <w:rsid w:val="003047CD"/>
    <w:rsid w:val="00306905"/>
    <w:rsid w:val="0032450A"/>
    <w:rsid w:val="00330FB2"/>
    <w:rsid w:val="00340E91"/>
    <w:rsid w:val="00341101"/>
    <w:rsid w:val="00355BAE"/>
    <w:rsid w:val="00375A0F"/>
    <w:rsid w:val="0038170E"/>
    <w:rsid w:val="003A3A71"/>
    <w:rsid w:val="003A4CA4"/>
    <w:rsid w:val="003D0790"/>
    <w:rsid w:val="003E6677"/>
    <w:rsid w:val="00404CE3"/>
    <w:rsid w:val="0041341B"/>
    <w:rsid w:val="00420552"/>
    <w:rsid w:val="00443B8D"/>
    <w:rsid w:val="00450A4A"/>
    <w:rsid w:val="004536B6"/>
    <w:rsid w:val="004550C6"/>
    <w:rsid w:val="004563F5"/>
    <w:rsid w:val="004569A4"/>
    <w:rsid w:val="00480625"/>
    <w:rsid w:val="00480C1F"/>
    <w:rsid w:val="00483C81"/>
    <w:rsid w:val="0048663A"/>
    <w:rsid w:val="004A16B2"/>
    <w:rsid w:val="004A31D5"/>
    <w:rsid w:val="004C5C0E"/>
    <w:rsid w:val="004F6413"/>
    <w:rsid w:val="00532FF9"/>
    <w:rsid w:val="00544751"/>
    <w:rsid w:val="0054740F"/>
    <w:rsid w:val="00551E70"/>
    <w:rsid w:val="0058233B"/>
    <w:rsid w:val="005A2993"/>
    <w:rsid w:val="005A32C5"/>
    <w:rsid w:val="005B50FF"/>
    <w:rsid w:val="005F40F3"/>
    <w:rsid w:val="006077D3"/>
    <w:rsid w:val="0061064D"/>
    <w:rsid w:val="00613EB1"/>
    <w:rsid w:val="0061747D"/>
    <w:rsid w:val="00631E1F"/>
    <w:rsid w:val="00637AFD"/>
    <w:rsid w:val="00644A81"/>
    <w:rsid w:val="0065113F"/>
    <w:rsid w:val="006648F0"/>
    <w:rsid w:val="00665BC3"/>
    <w:rsid w:val="0066727D"/>
    <w:rsid w:val="006712A6"/>
    <w:rsid w:val="0067721B"/>
    <w:rsid w:val="00693853"/>
    <w:rsid w:val="006954A6"/>
    <w:rsid w:val="006B76CF"/>
    <w:rsid w:val="006C5E0E"/>
    <w:rsid w:val="006C5EF5"/>
    <w:rsid w:val="006D114A"/>
    <w:rsid w:val="006F2698"/>
    <w:rsid w:val="00700ECA"/>
    <w:rsid w:val="00707A33"/>
    <w:rsid w:val="00716695"/>
    <w:rsid w:val="00717045"/>
    <w:rsid w:val="00766372"/>
    <w:rsid w:val="007715F4"/>
    <w:rsid w:val="0079206B"/>
    <w:rsid w:val="007A4A5B"/>
    <w:rsid w:val="007B1C10"/>
    <w:rsid w:val="007B5381"/>
    <w:rsid w:val="007E7A21"/>
    <w:rsid w:val="00813E99"/>
    <w:rsid w:val="00841CC2"/>
    <w:rsid w:val="0084689F"/>
    <w:rsid w:val="00861BE2"/>
    <w:rsid w:val="008769DD"/>
    <w:rsid w:val="00885185"/>
    <w:rsid w:val="00891812"/>
    <w:rsid w:val="008A16E3"/>
    <w:rsid w:val="008B13C9"/>
    <w:rsid w:val="008B6144"/>
    <w:rsid w:val="008C7686"/>
    <w:rsid w:val="008E0708"/>
    <w:rsid w:val="008E1523"/>
    <w:rsid w:val="008E19DB"/>
    <w:rsid w:val="008E2E8A"/>
    <w:rsid w:val="00911254"/>
    <w:rsid w:val="00915A02"/>
    <w:rsid w:val="009301DE"/>
    <w:rsid w:val="0093573E"/>
    <w:rsid w:val="00962A9F"/>
    <w:rsid w:val="009676FC"/>
    <w:rsid w:val="00972966"/>
    <w:rsid w:val="00973B51"/>
    <w:rsid w:val="00981548"/>
    <w:rsid w:val="00982EAA"/>
    <w:rsid w:val="00995969"/>
    <w:rsid w:val="009A0BEC"/>
    <w:rsid w:val="009C064B"/>
    <w:rsid w:val="009C2337"/>
    <w:rsid w:val="009C3601"/>
    <w:rsid w:val="009C3994"/>
    <w:rsid w:val="009C43CB"/>
    <w:rsid w:val="009F6441"/>
    <w:rsid w:val="00A05D38"/>
    <w:rsid w:val="00A1379E"/>
    <w:rsid w:val="00A14B3E"/>
    <w:rsid w:val="00A15206"/>
    <w:rsid w:val="00A22D10"/>
    <w:rsid w:val="00A23257"/>
    <w:rsid w:val="00A37AD6"/>
    <w:rsid w:val="00A41849"/>
    <w:rsid w:val="00A426C1"/>
    <w:rsid w:val="00A4396D"/>
    <w:rsid w:val="00A6059D"/>
    <w:rsid w:val="00A76012"/>
    <w:rsid w:val="00A909EA"/>
    <w:rsid w:val="00A947E8"/>
    <w:rsid w:val="00A97A31"/>
    <w:rsid w:val="00AA3EC9"/>
    <w:rsid w:val="00AA7123"/>
    <w:rsid w:val="00AB0B06"/>
    <w:rsid w:val="00AB6CC2"/>
    <w:rsid w:val="00AC17EC"/>
    <w:rsid w:val="00AC2709"/>
    <w:rsid w:val="00AD5910"/>
    <w:rsid w:val="00AE4D25"/>
    <w:rsid w:val="00AE7B47"/>
    <w:rsid w:val="00AF0103"/>
    <w:rsid w:val="00B25C76"/>
    <w:rsid w:val="00B27209"/>
    <w:rsid w:val="00B4559F"/>
    <w:rsid w:val="00B4586B"/>
    <w:rsid w:val="00B47966"/>
    <w:rsid w:val="00B50B14"/>
    <w:rsid w:val="00B50C3E"/>
    <w:rsid w:val="00B5275A"/>
    <w:rsid w:val="00B622C6"/>
    <w:rsid w:val="00B72986"/>
    <w:rsid w:val="00B80778"/>
    <w:rsid w:val="00B811A8"/>
    <w:rsid w:val="00B817C8"/>
    <w:rsid w:val="00B84442"/>
    <w:rsid w:val="00B92E59"/>
    <w:rsid w:val="00B970FF"/>
    <w:rsid w:val="00BC0601"/>
    <w:rsid w:val="00BC194D"/>
    <w:rsid w:val="00BC7B1C"/>
    <w:rsid w:val="00BD3443"/>
    <w:rsid w:val="00BD74C2"/>
    <w:rsid w:val="00BE2A98"/>
    <w:rsid w:val="00BF0C5A"/>
    <w:rsid w:val="00BF280E"/>
    <w:rsid w:val="00C01BD0"/>
    <w:rsid w:val="00C033E6"/>
    <w:rsid w:val="00C21AE2"/>
    <w:rsid w:val="00C27569"/>
    <w:rsid w:val="00C74DB8"/>
    <w:rsid w:val="00CA1F13"/>
    <w:rsid w:val="00CB58A5"/>
    <w:rsid w:val="00CB6BA8"/>
    <w:rsid w:val="00CC48E5"/>
    <w:rsid w:val="00CD194C"/>
    <w:rsid w:val="00CD791A"/>
    <w:rsid w:val="00CE0ABF"/>
    <w:rsid w:val="00CE1A45"/>
    <w:rsid w:val="00D20307"/>
    <w:rsid w:val="00D2426D"/>
    <w:rsid w:val="00D30AD6"/>
    <w:rsid w:val="00D37911"/>
    <w:rsid w:val="00D65B48"/>
    <w:rsid w:val="00D678A9"/>
    <w:rsid w:val="00D72DD9"/>
    <w:rsid w:val="00D76A0B"/>
    <w:rsid w:val="00DA19B5"/>
    <w:rsid w:val="00DB0FD4"/>
    <w:rsid w:val="00DB7CAF"/>
    <w:rsid w:val="00DC1E55"/>
    <w:rsid w:val="00DC528C"/>
    <w:rsid w:val="00DD7E7B"/>
    <w:rsid w:val="00DF2793"/>
    <w:rsid w:val="00E1135A"/>
    <w:rsid w:val="00E16CE6"/>
    <w:rsid w:val="00E21816"/>
    <w:rsid w:val="00E232E4"/>
    <w:rsid w:val="00E3784F"/>
    <w:rsid w:val="00E46182"/>
    <w:rsid w:val="00E9493D"/>
    <w:rsid w:val="00EA2D16"/>
    <w:rsid w:val="00EB0F36"/>
    <w:rsid w:val="00EB21B7"/>
    <w:rsid w:val="00EB44E7"/>
    <w:rsid w:val="00EC548C"/>
    <w:rsid w:val="00ED2C1D"/>
    <w:rsid w:val="00ED66C1"/>
    <w:rsid w:val="00EE1314"/>
    <w:rsid w:val="00EF161E"/>
    <w:rsid w:val="00F12E37"/>
    <w:rsid w:val="00F1323D"/>
    <w:rsid w:val="00F1517C"/>
    <w:rsid w:val="00F21A83"/>
    <w:rsid w:val="00F407A7"/>
    <w:rsid w:val="00F40C5A"/>
    <w:rsid w:val="00F60FD0"/>
    <w:rsid w:val="00F82CFD"/>
    <w:rsid w:val="00FC3D54"/>
    <w:rsid w:val="00FC587D"/>
    <w:rsid w:val="00FD033E"/>
    <w:rsid w:val="00FD0B0D"/>
    <w:rsid w:val="00FE4DF4"/>
    <w:rsid w:val="00FE5357"/>
    <w:rsid w:val="00FE7B8A"/>
    <w:rsid w:val="00FF1AB0"/>
    <w:rsid w:val="00FF54C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E65CAF-01AB-4B78-8CB5-D241D0BB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Arial"/>
      <w:color w:val="00000A"/>
      <w:sz w:val="22"/>
      <w:szCs w:val="22"/>
      <w:lang w:val="sr-Latn-CS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D2C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0C41CE"/>
    <w:rPr>
      <w:vertAlign w:val="superscript"/>
    </w:rPr>
  </w:style>
  <w:style w:type="character" w:customStyle="1" w:styleId="FootnoteTextChar">
    <w:name w:val="Footnote Text Char"/>
    <w:uiPriority w:val="99"/>
    <w:locked/>
    <w:rsid w:val="000C41CE"/>
    <w:rPr>
      <w:rFonts w:ascii="Arial" w:hAnsi="Arial" w:cs="Arial"/>
      <w:sz w:val="20"/>
      <w:szCs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 w:cs="Calibri"/>
      <w:lang w:val="en-US"/>
    </w:rPr>
  </w:style>
  <w:style w:type="paragraph" w:styleId="FootnoteText">
    <w:name w:val="footnote text"/>
    <w:basedOn w:val="Normal"/>
    <w:link w:val="FootnoteTextChar1"/>
    <w:uiPriority w:val="99"/>
    <w:semiHidden/>
    <w:rsid w:val="000C41CE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Arial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 w:cs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Arial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Times New Roman"/>
      <w:color w:val="00000A"/>
      <w:sz w:val="2"/>
      <w:szCs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rPr>
      <w:rFonts w:cs="Liberation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Arial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uiPriority w:val="99"/>
    <w:rsid w:val="00FE5357"/>
    <w:rPr>
      <w:rFonts w:ascii="Times New Roman" w:hAnsi="Times New Roman" w:cs="Times New Roman"/>
      <w:sz w:val="23"/>
      <w:szCs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Calibri"/>
      <w:color w:val="00000A"/>
      <w:sz w:val="24"/>
      <w:szCs w:val="24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color w:val="auto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404CE3"/>
    <w:pPr>
      <w:suppressAutoHyphens w:val="0"/>
      <w:ind w:left="525" w:right="525" w:firstLine="240"/>
      <w:jc w:val="both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ovifusnote">
    <w:name w:val="Znakovi fusnote"/>
    <w:uiPriority w:val="99"/>
    <w:rsid w:val="009676FC"/>
    <w:rPr>
      <w:vertAlign w:val="superscript"/>
    </w:rPr>
  </w:style>
  <w:style w:type="paragraph" w:customStyle="1" w:styleId="tekstdokumenta">
    <w:name w:val="tekst dokumenta"/>
    <w:basedOn w:val="Normal"/>
    <w:link w:val="tekstdokumentaChar"/>
    <w:qFormat/>
    <w:rsid w:val="001E5B87"/>
    <w:pPr>
      <w:suppressAutoHyphens w:val="0"/>
      <w:spacing w:after="200" w:line="276" w:lineRule="auto"/>
      <w:ind w:firstLine="720"/>
      <w:jc w:val="both"/>
    </w:pPr>
    <w:rPr>
      <w:rFonts w:eastAsia="Calibri"/>
      <w:color w:val="000000"/>
      <w:sz w:val="20"/>
      <w:szCs w:val="20"/>
      <w:lang w:val="sr-Cyrl-RS" w:eastAsia="en-US"/>
    </w:rPr>
  </w:style>
  <w:style w:type="character" w:customStyle="1" w:styleId="tekstdokumentaChar">
    <w:name w:val="tekst dokumenta Char"/>
    <w:link w:val="tekstdokumenta"/>
    <w:rsid w:val="001E5B87"/>
    <w:rPr>
      <w:rFonts w:ascii="Arial" w:eastAsia="Calibri" w:hAnsi="Arial" w:cs="Arial"/>
      <w:color w:val="00000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E5B87"/>
    <w:pPr>
      <w:tabs>
        <w:tab w:val="center" w:pos="4513"/>
        <w:tab w:val="right" w:pos="9026"/>
      </w:tabs>
    </w:pPr>
    <w:rPr>
      <w:rFonts w:eastAsia="Times New Roman" w:cs="Times New Roman"/>
      <w:color w:val="auto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E5B87"/>
    <w:rPr>
      <w:rFonts w:ascii="Arial" w:eastAsia="Times New Roman" w:hAnsi="Arial" w:cs="Times New Roman"/>
      <w:sz w:val="22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1F6B1E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ED2C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7880-344F-4468-84BE-5C6637D0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Zorica Tolić</cp:lastModifiedBy>
  <cp:revision>5</cp:revision>
  <cp:lastPrinted>2018-05-18T12:27:00Z</cp:lastPrinted>
  <dcterms:created xsi:type="dcterms:W3CDTF">2024-10-16T06:26:00Z</dcterms:created>
  <dcterms:modified xsi:type="dcterms:W3CDTF">2024-10-16T07:02:00Z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