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2007E">
        <w:rPr>
          <w:rFonts w:ascii="Arial" w:hAnsi="Arial" w:cs="Arial"/>
          <w:sz w:val="22"/>
          <w:szCs w:val="22"/>
        </w:rPr>
        <w:t xml:space="preserve">На основу члана 7. Уредбе о условима прибављања и отуђења непокретности непосредном погодбом </w:t>
      </w:r>
      <w:proofErr w:type="gramStart"/>
      <w:r w:rsidRPr="0042007E">
        <w:rPr>
          <w:rFonts w:ascii="Arial" w:hAnsi="Arial" w:cs="Arial"/>
          <w:sz w:val="22"/>
          <w:szCs w:val="22"/>
        </w:rPr>
        <w:t>и  давања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Републике Србије“, бр. 16/2018</w:t>
      </w:r>
      <w:r>
        <w:rPr>
          <w:rFonts w:ascii="Arial" w:hAnsi="Arial" w:cs="Arial"/>
          <w:sz w:val="22"/>
          <w:szCs w:val="22"/>
          <w:lang w:val="sr-Cyrl-RS"/>
        </w:rPr>
        <w:t xml:space="preserve"> и 79/2023</w:t>
      </w:r>
      <w:r w:rsidRPr="0042007E">
        <w:rPr>
          <w:rFonts w:ascii="Arial" w:hAnsi="Arial" w:cs="Arial"/>
          <w:sz w:val="22"/>
          <w:szCs w:val="22"/>
        </w:rPr>
        <w:t>), чланова 20. - 27. Одлуке о прибављању, располагању, управљању и коришћењу ствари у јавној својини општине Горњи Милановац („Службени гласник општине Горњи Милановац</w:t>
      </w:r>
      <w:proofErr w:type="gramStart"/>
      <w:r w:rsidRPr="0042007E">
        <w:rPr>
          <w:rFonts w:ascii="Arial" w:hAnsi="Arial" w:cs="Arial"/>
          <w:sz w:val="22"/>
          <w:szCs w:val="22"/>
        </w:rPr>
        <w:t>“ бр</w:t>
      </w:r>
      <w:proofErr w:type="gramEnd"/>
      <w:r w:rsidRPr="0042007E">
        <w:rPr>
          <w:rFonts w:ascii="Arial" w:hAnsi="Arial" w:cs="Arial"/>
          <w:sz w:val="22"/>
          <w:szCs w:val="22"/>
        </w:rPr>
        <w:t>. 13/2022) и члана 2. Закључка о приступању расписивања огласа о давању у закуп непокретности јавним надметањем, бр. 1-464</w:t>
      </w:r>
      <w:proofErr w:type="gramStart"/>
      <w:r w:rsidRPr="0042007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sr-Cyrl-RS"/>
        </w:rPr>
        <w:t xml:space="preserve">  </w:t>
      </w:r>
      <w:r w:rsidR="002300CD">
        <w:rPr>
          <w:rFonts w:ascii="Arial" w:hAnsi="Arial" w:cs="Arial"/>
          <w:sz w:val="22"/>
          <w:szCs w:val="22"/>
          <w:lang w:val="sr-Cyrl-RS"/>
        </w:rPr>
        <w:t>2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/2025 </w:t>
      </w:r>
      <w:r w:rsidRPr="0042007E">
        <w:rPr>
          <w:rFonts w:ascii="Arial" w:hAnsi="Arial" w:cs="Arial"/>
          <w:sz w:val="22"/>
          <w:szCs w:val="22"/>
        </w:rPr>
        <w:t xml:space="preserve">од </w:t>
      </w:r>
      <w:r>
        <w:rPr>
          <w:rFonts w:ascii="Arial" w:hAnsi="Arial" w:cs="Arial"/>
          <w:sz w:val="22"/>
          <w:szCs w:val="22"/>
          <w:lang w:val="sr-Cyrl-RS"/>
        </w:rPr>
        <w:t>12</w:t>
      </w:r>
      <w:r w:rsidRPr="0042007E">
        <w:rPr>
          <w:rFonts w:ascii="Arial" w:hAnsi="Arial" w:cs="Arial"/>
          <w:sz w:val="22"/>
          <w:szCs w:val="22"/>
          <w:lang w:val="sr-Cyrl-RS"/>
        </w:rPr>
        <w:t>.0</w:t>
      </w:r>
      <w:r>
        <w:rPr>
          <w:rFonts w:ascii="Arial" w:hAnsi="Arial" w:cs="Arial"/>
          <w:sz w:val="22"/>
          <w:szCs w:val="22"/>
          <w:lang w:val="sr-Cyrl-RS"/>
        </w:rPr>
        <w:t>2</w:t>
      </w:r>
      <w:r w:rsidRPr="0042007E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  <w:lang w:val="sr-Cyrl-RS"/>
        </w:rPr>
        <w:t>5</w:t>
      </w:r>
      <w:r w:rsidRPr="0042007E">
        <w:rPr>
          <w:rFonts w:ascii="Arial" w:hAnsi="Arial" w:cs="Arial"/>
          <w:sz w:val="22"/>
          <w:szCs w:val="22"/>
        </w:rPr>
        <w:t xml:space="preserve">.године Комисија за спровођење </w:t>
      </w:r>
      <w:r w:rsidR="00E456F9">
        <w:rPr>
          <w:rFonts w:ascii="Arial" w:hAnsi="Arial" w:cs="Arial"/>
          <w:sz w:val="22"/>
          <w:szCs w:val="22"/>
          <w:lang w:val="sr-Cyrl-RS"/>
        </w:rPr>
        <w:t>П</w:t>
      </w:r>
      <w:r w:rsidRPr="0042007E">
        <w:rPr>
          <w:rFonts w:ascii="Arial" w:hAnsi="Arial" w:cs="Arial"/>
          <w:sz w:val="22"/>
          <w:szCs w:val="22"/>
        </w:rPr>
        <w:t>оступака давања у закуп непокретности у јавној својини,  образована решењем  Председника општине Горњи Милановац бр. 1-464-50/2016 од 19.12.2016.године („Службени гласник општине Горњи Милановац</w:t>
      </w:r>
      <w:proofErr w:type="gramStart"/>
      <w:r w:rsidRPr="0042007E">
        <w:rPr>
          <w:rFonts w:ascii="Arial" w:hAnsi="Arial" w:cs="Arial"/>
          <w:sz w:val="22"/>
          <w:szCs w:val="22"/>
        </w:rPr>
        <w:t>“ бр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. 1/2017), објављује </w:t>
      </w: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</w:p>
    <w:p w:rsidR="0042007E" w:rsidRPr="00640187" w:rsidRDefault="0042007E" w:rsidP="0042007E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42007E">
        <w:rPr>
          <w:rFonts w:ascii="Arial" w:hAnsi="Arial" w:cs="Arial"/>
          <w:sz w:val="22"/>
          <w:szCs w:val="22"/>
        </w:rPr>
        <w:t>ОГЛАС РАДИ ДАВАЊА У ЗАКУП НЕПОКРЕТНОСТИ У ЈАВНОЈ СВОЈИНИ ОПШТИНЕ ГОРЊИ МИЛАНОВАЦ ПРИКУПЉАЊЕМ ПИСМЕНИХ ПОНУДА ПУТЕМ ЈАВНОГ ОГЛАШАВАЊА</w:t>
      </w: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ab/>
        <w:t xml:space="preserve">1. Општина </w:t>
      </w:r>
      <w:proofErr w:type="gramStart"/>
      <w:r w:rsidRPr="0042007E">
        <w:rPr>
          <w:rFonts w:ascii="Arial" w:hAnsi="Arial" w:cs="Arial"/>
          <w:sz w:val="22"/>
          <w:szCs w:val="22"/>
        </w:rPr>
        <w:t>Горњи  Милановац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, расписује оглас ради  давања у закуп  непокретности у јавној својини општине Горњи Милановац на период до </w:t>
      </w:r>
      <w:r w:rsidR="00640187">
        <w:rPr>
          <w:rFonts w:ascii="Arial" w:hAnsi="Arial" w:cs="Arial"/>
          <w:sz w:val="22"/>
          <w:szCs w:val="22"/>
          <w:lang w:val="sr-Latn-RS"/>
        </w:rPr>
        <w:t>5</w:t>
      </w:r>
      <w:r w:rsidRPr="0042007E">
        <w:rPr>
          <w:rFonts w:ascii="Arial" w:hAnsi="Arial" w:cs="Arial"/>
          <w:sz w:val="22"/>
          <w:szCs w:val="22"/>
        </w:rPr>
        <w:t xml:space="preserve"> година, прикупљањем писмених понуда путем јавног оглашавања:</w:t>
      </w: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</w:p>
    <w:p w:rsidR="0042007E" w:rsidRPr="00640187" w:rsidRDefault="00640187" w:rsidP="0064018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40187">
        <w:rPr>
          <w:rFonts w:ascii="Arial" w:hAnsi="Arial" w:cs="Arial"/>
          <w:sz w:val="22"/>
          <w:szCs w:val="22"/>
        </w:rPr>
        <w:t>Пословног простора у Такову, укупне површине 76 m</w:t>
      </w:r>
      <w:r w:rsidRPr="00640187">
        <w:rPr>
          <w:rFonts w:ascii="Arial" w:hAnsi="Arial" w:cs="Arial"/>
          <w:sz w:val="22"/>
          <w:szCs w:val="22"/>
          <w:vertAlign w:val="superscript"/>
        </w:rPr>
        <w:t>2</w:t>
      </w:r>
      <w:r w:rsidRPr="00640187">
        <w:rPr>
          <w:rFonts w:ascii="Arial" w:hAnsi="Arial" w:cs="Arial"/>
          <w:sz w:val="22"/>
          <w:szCs w:val="22"/>
        </w:rPr>
        <w:t xml:space="preserve">  у приземљ</w:t>
      </w:r>
      <w:r>
        <w:rPr>
          <w:rFonts w:ascii="Arial" w:hAnsi="Arial" w:cs="Arial"/>
          <w:sz w:val="22"/>
          <w:szCs w:val="22"/>
          <w:lang w:val="sr-Cyrl-RS"/>
        </w:rPr>
        <w:t>у</w:t>
      </w:r>
      <w:r w:rsidRPr="00640187">
        <w:rPr>
          <w:rFonts w:ascii="Arial" w:hAnsi="Arial" w:cs="Arial"/>
          <w:sz w:val="22"/>
          <w:szCs w:val="22"/>
        </w:rPr>
        <w:t xml:space="preserve"> објекта у јавној својини Општине Горњи Милановац, изграђеног на катаст</w:t>
      </w:r>
      <w:r>
        <w:rPr>
          <w:rFonts w:ascii="Arial" w:hAnsi="Arial" w:cs="Arial"/>
          <w:sz w:val="22"/>
          <w:szCs w:val="22"/>
        </w:rPr>
        <w:t>арској парцели 362/15 КО Таково</w:t>
      </w:r>
      <w:r w:rsidR="0042007E" w:rsidRPr="00640187">
        <w:rPr>
          <w:rFonts w:ascii="Arial" w:hAnsi="Arial" w:cs="Arial"/>
          <w:sz w:val="22"/>
          <w:szCs w:val="22"/>
        </w:rPr>
        <w:t xml:space="preserve">, по почетној висини закупнине од </w:t>
      </w:r>
      <w:r>
        <w:rPr>
          <w:rFonts w:ascii="Arial" w:hAnsi="Arial" w:cs="Arial"/>
          <w:sz w:val="22"/>
          <w:szCs w:val="22"/>
          <w:lang w:val="sr-Cyrl-RS"/>
        </w:rPr>
        <w:t>23</w:t>
      </w:r>
      <w:r w:rsidR="0042007E" w:rsidRPr="006401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Cyrl-RS"/>
        </w:rPr>
        <w:t>45</w:t>
      </w:r>
      <w:r w:rsidR="0042007E" w:rsidRPr="00640187">
        <w:rPr>
          <w:rFonts w:ascii="Arial" w:hAnsi="Arial" w:cs="Arial"/>
          <w:sz w:val="22"/>
          <w:szCs w:val="22"/>
        </w:rPr>
        <w:t>0,00 динара месечно.</w:t>
      </w: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ab/>
        <w:t xml:space="preserve">2. Непокретност из огласа издаје се у закуп у виђеном стању, на одређено време, на период до </w:t>
      </w:r>
      <w:r w:rsidR="00640187">
        <w:rPr>
          <w:rFonts w:ascii="Arial" w:hAnsi="Arial" w:cs="Arial"/>
          <w:sz w:val="22"/>
          <w:szCs w:val="22"/>
          <w:lang w:val="sr-Cyrl-RS"/>
        </w:rPr>
        <w:t>5</w:t>
      </w:r>
      <w:r w:rsidRPr="0042007E">
        <w:rPr>
          <w:rFonts w:ascii="Arial" w:hAnsi="Arial" w:cs="Arial"/>
          <w:sz w:val="22"/>
          <w:szCs w:val="22"/>
        </w:rPr>
        <w:t xml:space="preserve"> (</w:t>
      </w:r>
      <w:r w:rsidR="00640187">
        <w:rPr>
          <w:rFonts w:ascii="Arial" w:hAnsi="Arial" w:cs="Arial"/>
          <w:sz w:val="22"/>
          <w:szCs w:val="22"/>
          <w:lang w:val="sr-Cyrl-RS"/>
        </w:rPr>
        <w:t>пет</w:t>
      </w:r>
      <w:r w:rsidRPr="0042007E">
        <w:rPr>
          <w:rFonts w:ascii="Arial" w:hAnsi="Arial" w:cs="Arial"/>
          <w:sz w:val="22"/>
          <w:szCs w:val="22"/>
        </w:rPr>
        <w:t xml:space="preserve">) година. </w:t>
      </w: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ab/>
        <w:t xml:space="preserve">3. Пословни простор је погодан за обављање </w:t>
      </w:r>
      <w:r w:rsidRPr="0042007E">
        <w:rPr>
          <w:rFonts w:ascii="Arial" w:hAnsi="Arial" w:cs="Arial"/>
          <w:sz w:val="22"/>
          <w:szCs w:val="22"/>
          <w:lang w:val="sr-Cyrl-RS"/>
        </w:rPr>
        <w:t xml:space="preserve">угоститељске делатности </w:t>
      </w:r>
      <w:proofErr w:type="gramStart"/>
      <w:r w:rsidRPr="0042007E">
        <w:rPr>
          <w:rFonts w:ascii="Arial" w:hAnsi="Arial" w:cs="Arial"/>
          <w:sz w:val="22"/>
          <w:szCs w:val="22"/>
        </w:rPr>
        <w:t>(</w:t>
      </w:r>
      <w:r w:rsidRPr="0042007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40187">
        <w:rPr>
          <w:rFonts w:ascii="Arial" w:hAnsi="Arial" w:cs="Arial"/>
          <w:sz w:val="22"/>
          <w:szCs w:val="22"/>
          <w:lang w:val="sr-Cyrl-RS"/>
        </w:rPr>
        <w:t>бифе</w:t>
      </w:r>
      <w:proofErr w:type="gramEnd"/>
      <w:r w:rsidR="00640187">
        <w:rPr>
          <w:rFonts w:ascii="Arial" w:hAnsi="Arial" w:cs="Arial"/>
          <w:sz w:val="22"/>
          <w:szCs w:val="22"/>
          <w:lang w:val="sr-Cyrl-RS"/>
        </w:rPr>
        <w:t>, кафана</w:t>
      </w:r>
      <w:r w:rsidRPr="0042007E">
        <w:rPr>
          <w:rFonts w:ascii="Arial" w:hAnsi="Arial" w:cs="Arial"/>
          <w:sz w:val="22"/>
          <w:szCs w:val="22"/>
        </w:rPr>
        <w:t>). Заинтересовани могу разгледати непокретност током трајања огласа сваког радног дана у периоду од 10</w:t>
      </w:r>
      <w:proofErr w:type="gramStart"/>
      <w:r w:rsidRPr="0042007E">
        <w:rPr>
          <w:rFonts w:ascii="Arial" w:hAnsi="Arial" w:cs="Arial"/>
          <w:sz w:val="22"/>
          <w:szCs w:val="22"/>
        </w:rPr>
        <w:t>,00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 до 14,00 часова уз претходну најаву на телефон: 713-537 и 715-502.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4. Право учешћа на огласу имају сва правна и физичка лица, која уплате депозит у висини од 10% од почетне годишње цене закупа </w:t>
      </w:r>
      <w:proofErr w:type="gramStart"/>
      <w:r w:rsidRPr="0042007E">
        <w:rPr>
          <w:rFonts w:ascii="Arial" w:hAnsi="Arial" w:cs="Arial"/>
          <w:sz w:val="22"/>
          <w:szCs w:val="22"/>
        </w:rPr>
        <w:t>непокретности  и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 испуњавају остале услове из огласа.</w:t>
      </w:r>
    </w:p>
    <w:p w:rsidR="0042007E" w:rsidRPr="0042007E" w:rsidRDefault="0042007E" w:rsidP="0064018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Полагање депозита врши се уплатом на рачун </w:t>
      </w:r>
      <w:r w:rsidR="00640187" w:rsidRPr="00640187">
        <w:rPr>
          <w:rFonts w:ascii="Arial" w:hAnsi="Arial" w:cs="Arial"/>
          <w:sz w:val="22"/>
          <w:szCs w:val="22"/>
        </w:rPr>
        <w:t>840-1354804-16</w:t>
      </w:r>
      <w:proofErr w:type="gramStart"/>
      <w:r w:rsidR="00176D21">
        <w:rPr>
          <w:rFonts w:ascii="Arial" w:hAnsi="Arial" w:cs="Arial"/>
          <w:sz w:val="22"/>
          <w:szCs w:val="22"/>
          <w:lang w:val="sr-Cyrl-RS"/>
        </w:rPr>
        <w:t>,</w:t>
      </w:r>
      <w:r w:rsidR="00640187" w:rsidRPr="00640187">
        <w:rPr>
          <w:rFonts w:ascii="Arial" w:hAnsi="Arial" w:cs="Arial"/>
          <w:sz w:val="22"/>
          <w:szCs w:val="22"/>
        </w:rPr>
        <w:t xml:space="preserve"> </w:t>
      </w:r>
      <w:r w:rsidRPr="0042007E">
        <w:rPr>
          <w:rFonts w:ascii="Arial" w:hAnsi="Arial" w:cs="Arial"/>
          <w:sz w:val="22"/>
          <w:szCs w:val="22"/>
        </w:rPr>
        <w:t xml:space="preserve"> </w:t>
      </w:r>
      <w:r w:rsidR="00640187">
        <w:rPr>
          <w:rFonts w:ascii="Arial" w:hAnsi="Arial" w:cs="Arial"/>
          <w:sz w:val="22"/>
          <w:szCs w:val="22"/>
          <w:lang w:val="sr-Cyrl-RS"/>
        </w:rPr>
        <w:t>м</w:t>
      </w:r>
      <w:r w:rsidR="00640187">
        <w:rPr>
          <w:rFonts w:ascii="Arial" w:hAnsi="Arial" w:cs="Arial"/>
          <w:sz w:val="22"/>
          <w:szCs w:val="22"/>
        </w:rPr>
        <w:t>одел</w:t>
      </w:r>
      <w:proofErr w:type="gramEnd"/>
      <w:r w:rsidR="00640187" w:rsidRPr="00640187">
        <w:rPr>
          <w:rFonts w:ascii="Arial" w:hAnsi="Arial" w:cs="Arial"/>
          <w:sz w:val="22"/>
          <w:szCs w:val="22"/>
        </w:rPr>
        <w:t xml:space="preserve"> 97</w:t>
      </w:r>
      <w:r w:rsidR="00176D21">
        <w:rPr>
          <w:rFonts w:ascii="Arial" w:hAnsi="Arial" w:cs="Arial"/>
          <w:sz w:val="22"/>
          <w:szCs w:val="22"/>
          <w:lang w:val="sr-Cyrl-RS"/>
        </w:rPr>
        <w:t>,</w:t>
      </w:r>
      <w:r w:rsidR="00640187" w:rsidRPr="00640187">
        <w:rPr>
          <w:rFonts w:ascii="Arial" w:hAnsi="Arial" w:cs="Arial"/>
          <w:sz w:val="22"/>
          <w:szCs w:val="22"/>
        </w:rPr>
        <w:t xml:space="preserve">  </w:t>
      </w:r>
      <w:r w:rsidR="00640187">
        <w:rPr>
          <w:rFonts w:ascii="Arial" w:hAnsi="Arial" w:cs="Arial"/>
          <w:sz w:val="22"/>
          <w:szCs w:val="22"/>
          <w:lang w:val="sr-Cyrl-RS"/>
        </w:rPr>
        <w:t>п</w:t>
      </w:r>
      <w:r w:rsidR="00640187">
        <w:rPr>
          <w:rFonts w:ascii="Arial" w:hAnsi="Arial" w:cs="Arial"/>
          <w:sz w:val="22"/>
          <w:szCs w:val="22"/>
        </w:rPr>
        <w:t>озив</w:t>
      </w:r>
      <w:r w:rsidR="00640187" w:rsidRPr="00640187">
        <w:rPr>
          <w:rFonts w:ascii="Arial" w:hAnsi="Arial" w:cs="Arial"/>
          <w:sz w:val="22"/>
          <w:szCs w:val="22"/>
        </w:rPr>
        <w:t xml:space="preserve"> </w:t>
      </w:r>
      <w:r w:rsidR="00640187">
        <w:rPr>
          <w:rFonts w:ascii="Arial" w:hAnsi="Arial" w:cs="Arial"/>
          <w:sz w:val="22"/>
          <w:szCs w:val="22"/>
        </w:rPr>
        <w:t>на</w:t>
      </w:r>
      <w:r w:rsidR="00640187" w:rsidRPr="00640187">
        <w:rPr>
          <w:rFonts w:ascii="Arial" w:hAnsi="Arial" w:cs="Arial"/>
          <w:sz w:val="22"/>
          <w:szCs w:val="22"/>
        </w:rPr>
        <w:t xml:space="preserve"> </w:t>
      </w:r>
      <w:r w:rsidR="00640187">
        <w:rPr>
          <w:rFonts w:ascii="Arial" w:hAnsi="Arial" w:cs="Arial"/>
          <w:sz w:val="22"/>
          <w:szCs w:val="22"/>
        </w:rPr>
        <w:t>број</w:t>
      </w:r>
      <w:r w:rsidR="00640187" w:rsidRPr="00640187">
        <w:rPr>
          <w:rFonts w:ascii="Arial" w:hAnsi="Arial" w:cs="Arial"/>
          <w:sz w:val="22"/>
          <w:szCs w:val="22"/>
        </w:rPr>
        <w:t>: 3304105094</w:t>
      </w:r>
      <w:r w:rsidR="00640187">
        <w:rPr>
          <w:rFonts w:ascii="Arial" w:hAnsi="Arial" w:cs="Arial"/>
          <w:sz w:val="22"/>
          <w:szCs w:val="22"/>
        </w:rPr>
        <w:t xml:space="preserve">, </w:t>
      </w:r>
      <w:r w:rsidR="00640187">
        <w:rPr>
          <w:rFonts w:ascii="Arial" w:hAnsi="Arial" w:cs="Arial"/>
          <w:sz w:val="22"/>
          <w:szCs w:val="22"/>
          <w:lang w:val="sr-Cyrl-RS"/>
        </w:rPr>
        <w:t xml:space="preserve">назив подрачуна: </w:t>
      </w:r>
      <w:r w:rsidR="00640187">
        <w:rPr>
          <w:rFonts w:ascii="Arial" w:hAnsi="Arial" w:cs="Arial"/>
          <w:sz w:val="22"/>
          <w:szCs w:val="22"/>
        </w:rPr>
        <w:t>Оп</w:t>
      </w:r>
      <w:r w:rsidR="00640187">
        <w:rPr>
          <w:rFonts w:ascii="Arial" w:hAnsi="Arial" w:cs="Arial"/>
          <w:sz w:val="22"/>
          <w:szCs w:val="22"/>
          <w:lang w:val="sr-Cyrl-RS"/>
        </w:rPr>
        <w:t>ш</w:t>
      </w:r>
      <w:r w:rsidR="00640187">
        <w:rPr>
          <w:rFonts w:ascii="Arial" w:hAnsi="Arial" w:cs="Arial"/>
          <w:sz w:val="22"/>
          <w:szCs w:val="22"/>
        </w:rPr>
        <w:t>тина</w:t>
      </w:r>
      <w:r w:rsidR="00640187" w:rsidRPr="00640187">
        <w:rPr>
          <w:rFonts w:ascii="Arial" w:hAnsi="Arial" w:cs="Arial"/>
          <w:sz w:val="22"/>
          <w:szCs w:val="22"/>
        </w:rPr>
        <w:t xml:space="preserve"> </w:t>
      </w:r>
      <w:r w:rsidR="00640187">
        <w:rPr>
          <w:rFonts w:ascii="Arial" w:hAnsi="Arial" w:cs="Arial"/>
          <w:sz w:val="22"/>
          <w:szCs w:val="22"/>
        </w:rPr>
        <w:t>Горњи</w:t>
      </w:r>
      <w:r w:rsidR="00640187" w:rsidRPr="00640187">
        <w:rPr>
          <w:rFonts w:ascii="Arial" w:hAnsi="Arial" w:cs="Arial"/>
          <w:sz w:val="22"/>
          <w:szCs w:val="22"/>
        </w:rPr>
        <w:t xml:space="preserve"> </w:t>
      </w:r>
      <w:r w:rsidR="00640187">
        <w:rPr>
          <w:rFonts w:ascii="Arial" w:hAnsi="Arial" w:cs="Arial"/>
          <w:sz w:val="22"/>
          <w:szCs w:val="22"/>
        </w:rPr>
        <w:t>Милановац</w:t>
      </w:r>
      <w:r w:rsidR="00640187" w:rsidRPr="00640187">
        <w:rPr>
          <w:rFonts w:ascii="Arial" w:hAnsi="Arial" w:cs="Arial"/>
          <w:sz w:val="22"/>
          <w:szCs w:val="22"/>
        </w:rPr>
        <w:t xml:space="preserve"> –</w:t>
      </w:r>
      <w:r w:rsidR="00176D2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40187">
        <w:rPr>
          <w:rFonts w:ascii="Arial" w:hAnsi="Arial" w:cs="Arial"/>
          <w:sz w:val="22"/>
          <w:szCs w:val="22"/>
        </w:rPr>
        <w:t>други</w:t>
      </w:r>
      <w:r w:rsidR="00640187" w:rsidRPr="00640187">
        <w:rPr>
          <w:rFonts w:ascii="Arial" w:hAnsi="Arial" w:cs="Arial"/>
          <w:sz w:val="22"/>
          <w:szCs w:val="22"/>
        </w:rPr>
        <w:t xml:space="preserve"> </w:t>
      </w:r>
      <w:r w:rsidR="00640187">
        <w:rPr>
          <w:rFonts w:ascii="Arial" w:hAnsi="Arial" w:cs="Arial"/>
          <w:sz w:val="22"/>
          <w:szCs w:val="22"/>
        </w:rPr>
        <w:t>посебни</w:t>
      </w:r>
      <w:r w:rsidR="00640187" w:rsidRPr="00640187">
        <w:rPr>
          <w:rFonts w:ascii="Arial" w:hAnsi="Arial" w:cs="Arial"/>
          <w:sz w:val="22"/>
          <w:szCs w:val="22"/>
        </w:rPr>
        <w:t xml:space="preserve"> </w:t>
      </w:r>
      <w:r w:rsidR="00640187">
        <w:rPr>
          <w:rFonts w:ascii="Arial" w:hAnsi="Arial" w:cs="Arial"/>
          <w:sz w:val="22"/>
          <w:szCs w:val="22"/>
        </w:rPr>
        <w:t>депозити</w:t>
      </w:r>
      <w:r w:rsidRPr="0042007E">
        <w:rPr>
          <w:rFonts w:ascii="Arial" w:hAnsi="Arial" w:cs="Arial"/>
          <w:sz w:val="22"/>
          <w:szCs w:val="22"/>
        </w:rPr>
        <w:t>.</w:t>
      </w:r>
    </w:p>
    <w:p w:rsidR="00176D21" w:rsidRPr="00176D21" w:rsidRDefault="0042007E" w:rsidP="00176D21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5. </w:t>
      </w:r>
      <w:r w:rsidR="00176D21" w:rsidRPr="00176D21">
        <w:rPr>
          <w:rFonts w:ascii="Arial" w:hAnsi="Arial" w:cs="Arial"/>
          <w:sz w:val="22"/>
          <w:szCs w:val="22"/>
        </w:rPr>
        <w:t xml:space="preserve">Писмена понуда физичког лица треба да садржи: </w:t>
      </w:r>
      <w:r w:rsidR="00176D21" w:rsidRPr="00176D21">
        <w:rPr>
          <w:rFonts w:ascii="Tahoma" w:hAnsi="Tahoma" w:cs="Tahoma"/>
          <w:sz w:val="22"/>
          <w:szCs w:val="22"/>
          <w:lang w:val="sr-Cyrl-CS"/>
        </w:rPr>
        <w:t>доказ о уплати депозита,</w:t>
      </w:r>
      <w:r w:rsidR="00176D21" w:rsidRPr="00176D21">
        <w:rPr>
          <w:rFonts w:ascii="Arial" w:hAnsi="Arial" w:cs="Arial"/>
          <w:sz w:val="22"/>
          <w:szCs w:val="22"/>
        </w:rPr>
        <w:t xml:space="preserve"> име и презиме, адресу, број личне карте, ЈМБГ, број телефона,</w:t>
      </w:r>
      <w:r w:rsidR="00176D21" w:rsidRPr="00176D21">
        <w:rPr>
          <w:rFonts w:ascii="Tahoma" w:hAnsi="Tahoma" w:cs="Tahoma"/>
          <w:sz w:val="22"/>
          <w:szCs w:val="22"/>
          <w:lang w:val="sr-Cyrl-CS"/>
        </w:rPr>
        <w:t xml:space="preserve"> број рачуна на који би се извршио евентуални повраћај депозита, потпис, изјаву о п</w:t>
      </w:r>
      <w:r w:rsidR="00176D21">
        <w:rPr>
          <w:rFonts w:ascii="Tahoma" w:hAnsi="Tahoma" w:cs="Tahoma"/>
          <w:sz w:val="22"/>
          <w:szCs w:val="22"/>
          <w:lang w:val="sr-Cyrl-CS"/>
        </w:rPr>
        <w:t>рихватању свих услова из огласа и</w:t>
      </w:r>
      <w:r w:rsidR="00176D21" w:rsidRPr="00176D21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176D21" w:rsidRPr="00176D21">
        <w:rPr>
          <w:rFonts w:ascii="Tahoma" w:hAnsi="Tahoma" w:cs="Tahoma"/>
          <w:sz w:val="22"/>
          <w:szCs w:val="22"/>
        </w:rPr>
        <w:t xml:space="preserve">потврду Општинске управе општине Горњи Милановац, </w:t>
      </w:r>
      <w:r w:rsidR="00176D21" w:rsidRPr="00176D21">
        <w:rPr>
          <w:rFonts w:ascii="Tahoma" w:hAnsi="Tahoma" w:cs="Tahoma"/>
          <w:bCs/>
          <w:sz w:val="22"/>
          <w:szCs w:val="22"/>
        </w:rPr>
        <w:t>Одељења за финансије, рачуноводство и локалну пореску администрацију,</w:t>
      </w:r>
      <w:r w:rsidR="00176D21" w:rsidRPr="00176D21">
        <w:rPr>
          <w:rFonts w:ascii="Tahoma" w:hAnsi="Tahoma" w:cs="Tahoma"/>
          <w:sz w:val="22"/>
          <w:szCs w:val="22"/>
        </w:rPr>
        <w:t xml:space="preserve"> да су у </w:t>
      </w:r>
      <w:proofErr w:type="gramStart"/>
      <w:r w:rsidR="00176D21" w:rsidRPr="00176D21">
        <w:rPr>
          <w:rFonts w:ascii="Tahoma" w:hAnsi="Tahoma" w:cs="Tahoma"/>
          <w:sz w:val="22"/>
          <w:szCs w:val="22"/>
        </w:rPr>
        <w:t>потпуности  измирили</w:t>
      </w:r>
      <w:proofErr w:type="gramEnd"/>
      <w:r w:rsidR="00176D21" w:rsidRPr="00176D21">
        <w:rPr>
          <w:rFonts w:ascii="Tahoma" w:hAnsi="Tahoma" w:cs="Tahoma"/>
          <w:sz w:val="22"/>
          <w:szCs w:val="22"/>
        </w:rPr>
        <w:t xml:space="preserve"> све обавезе по питању закупа пословног простора односно непокретности по ранијим уговорима. </w:t>
      </w:r>
    </w:p>
    <w:p w:rsidR="002B7CA9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>Писмена понуда предузетника треба да садржи: доказ о уплати депозита, име и презиме предузетника, адресу, број личне карте, матични број, назив радње, број рачуна на који би се извршио евентуални повраћај депозита, матични број, потпис, изјаву о прихватању свих услова из огласа, потврду Општинске управе општине Горњи Милановац, Одељења за финансије, рачуноводство и локалну пореску администрацију, да су у потпуности  измирили све обавезе по питању закупа пословног простора односно непокретности по ранијим уговорима</w:t>
      </w:r>
    </w:p>
    <w:p w:rsidR="002B7CA9" w:rsidRDefault="0042007E" w:rsidP="0042007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42007E">
        <w:rPr>
          <w:rFonts w:ascii="Arial" w:hAnsi="Arial" w:cs="Arial"/>
          <w:sz w:val="22"/>
          <w:szCs w:val="22"/>
        </w:rPr>
        <w:t xml:space="preserve">Писмена понуда правног лица треба да садржи: доказ о уплати депозита, назив и седиште, копију решења о упису правог лица у регистар код надлежног органа, ПИБ, број рачуна на који би се извршио евентуални повраћај депозита, име и презиме </w:t>
      </w:r>
      <w:r w:rsidRPr="0042007E">
        <w:rPr>
          <w:rFonts w:ascii="Arial" w:hAnsi="Arial" w:cs="Arial"/>
          <w:sz w:val="22"/>
          <w:szCs w:val="22"/>
        </w:rPr>
        <w:lastRenderedPageBreak/>
        <w:t>директора и његов потпис, пуномоћје за лице које заступа правно лице и изјаву о прихватању свих услова из огласа, потврду Општинске управе општине Горњи Милановац, Одељења за финансије, рачуноводство и локалну пореску администрацију, да су у потпуности  измирили све обавезе по питању закупа пословног простора односно непокретности по ранијим уговорима</w:t>
      </w:r>
      <w:r w:rsidR="002B7CA9">
        <w:rPr>
          <w:rFonts w:ascii="Arial" w:hAnsi="Arial" w:cs="Arial"/>
          <w:sz w:val="22"/>
          <w:szCs w:val="22"/>
          <w:lang w:val="sr-Cyrl-RS"/>
        </w:rPr>
        <w:t>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Писмена понуда мора да буде потписана и да садржи понуђени износ месечне закупнине, </w:t>
      </w:r>
      <w:proofErr w:type="gramStart"/>
      <w:r w:rsidRPr="0042007E">
        <w:rPr>
          <w:rFonts w:ascii="Arial" w:hAnsi="Arial" w:cs="Arial"/>
          <w:sz w:val="22"/>
          <w:szCs w:val="22"/>
        </w:rPr>
        <w:t>изражен  у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 динарима, а који не може бити мањи од почетног износа месечне закупнине.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6. Писмена понуда са траженом документацијом се предаје непосредно на писарници Општинске управе општине Горњи Милановац или путем поште на </w:t>
      </w:r>
      <w:proofErr w:type="gramStart"/>
      <w:r w:rsidRPr="0042007E">
        <w:rPr>
          <w:rFonts w:ascii="Arial" w:hAnsi="Arial" w:cs="Arial"/>
          <w:sz w:val="22"/>
          <w:szCs w:val="22"/>
        </w:rPr>
        <w:t>адресу  Општина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 Горњи Милановац, ул. Таковска бр 2, у затвореној коверти на чијој предњој страни пише „Комисија за спровођење </w:t>
      </w:r>
      <w:r w:rsidR="00176D21">
        <w:rPr>
          <w:rFonts w:ascii="Arial" w:hAnsi="Arial" w:cs="Arial"/>
          <w:sz w:val="22"/>
          <w:szCs w:val="22"/>
          <w:lang w:val="sr-Cyrl-RS"/>
        </w:rPr>
        <w:t>п</w:t>
      </w:r>
      <w:r w:rsidRPr="0042007E">
        <w:rPr>
          <w:rFonts w:ascii="Arial" w:hAnsi="Arial" w:cs="Arial"/>
          <w:sz w:val="22"/>
          <w:szCs w:val="22"/>
        </w:rPr>
        <w:t xml:space="preserve">оступака давања у закуп непокретности у јавној својини “ са назнаком „Не отварати - Понуда за закуп пословног простора у </w:t>
      </w:r>
      <w:r w:rsidR="00176D21">
        <w:rPr>
          <w:rFonts w:ascii="Arial" w:hAnsi="Arial" w:cs="Arial"/>
          <w:sz w:val="22"/>
          <w:szCs w:val="22"/>
          <w:lang w:val="sr-Cyrl-RS"/>
        </w:rPr>
        <w:t>Такову</w:t>
      </w:r>
      <w:r w:rsidRPr="0042007E">
        <w:rPr>
          <w:rFonts w:ascii="Arial" w:hAnsi="Arial" w:cs="Arial"/>
          <w:sz w:val="22"/>
          <w:szCs w:val="22"/>
        </w:rPr>
        <w:t xml:space="preserve">“.  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На задњој страни коверте уписати:  </w:t>
      </w:r>
      <w:r w:rsidR="00176D21">
        <w:rPr>
          <w:rFonts w:ascii="Arial" w:hAnsi="Arial" w:cs="Arial"/>
          <w:sz w:val="22"/>
          <w:szCs w:val="22"/>
          <w:lang w:val="sr-Cyrl-RS"/>
        </w:rPr>
        <w:t xml:space="preserve">име, презиме и адресу, односно </w:t>
      </w:r>
      <w:r w:rsidRPr="0042007E">
        <w:rPr>
          <w:rFonts w:ascii="Arial" w:hAnsi="Arial" w:cs="Arial"/>
          <w:sz w:val="22"/>
          <w:szCs w:val="22"/>
        </w:rPr>
        <w:t>назив и седиште подносиоца понуде и контакт телефон.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7. Рок за достављање писмених понуда је до </w:t>
      </w:r>
      <w:r w:rsidR="00E456F9">
        <w:rPr>
          <w:rFonts w:ascii="Arial" w:hAnsi="Arial" w:cs="Arial"/>
          <w:sz w:val="22"/>
          <w:szCs w:val="22"/>
          <w:lang w:val="sr-Cyrl-RS"/>
        </w:rPr>
        <w:t>24</w:t>
      </w:r>
      <w:r w:rsidRPr="0042007E">
        <w:rPr>
          <w:rFonts w:ascii="Arial" w:hAnsi="Arial" w:cs="Arial"/>
          <w:sz w:val="22"/>
          <w:szCs w:val="22"/>
        </w:rPr>
        <w:t>.</w:t>
      </w:r>
      <w:r w:rsidRPr="0042007E">
        <w:rPr>
          <w:rFonts w:ascii="Arial" w:hAnsi="Arial" w:cs="Arial"/>
          <w:sz w:val="22"/>
          <w:szCs w:val="22"/>
          <w:lang w:val="sr-Cyrl-RS"/>
        </w:rPr>
        <w:t>0</w:t>
      </w:r>
      <w:r w:rsidR="00E456F9">
        <w:rPr>
          <w:rFonts w:ascii="Arial" w:hAnsi="Arial" w:cs="Arial"/>
          <w:sz w:val="22"/>
          <w:szCs w:val="22"/>
          <w:lang w:val="sr-Cyrl-RS"/>
        </w:rPr>
        <w:t>2</w:t>
      </w:r>
      <w:r w:rsidRPr="0042007E">
        <w:rPr>
          <w:rFonts w:ascii="Arial" w:hAnsi="Arial" w:cs="Arial"/>
          <w:sz w:val="22"/>
          <w:szCs w:val="22"/>
        </w:rPr>
        <w:t>.202</w:t>
      </w:r>
      <w:r w:rsidR="00E456F9">
        <w:rPr>
          <w:rFonts w:ascii="Arial" w:hAnsi="Arial" w:cs="Arial"/>
          <w:sz w:val="22"/>
          <w:szCs w:val="22"/>
          <w:lang w:val="sr-Cyrl-RS"/>
        </w:rPr>
        <w:t>5</w:t>
      </w:r>
      <w:r w:rsidRPr="0042007E">
        <w:rPr>
          <w:rFonts w:ascii="Arial" w:hAnsi="Arial" w:cs="Arial"/>
          <w:sz w:val="22"/>
          <w:szCs w:val="22"/>
        </w:rPr>
        <w:t>.године до 15</w:t>
      </w:r>
      <w:proofErr w:type="gramStart"/>
      <w:r w:rsidRPr="0042007E">
        <w:rPr>
          <w:rFonts w:ascii="Arial" w:hAnsi="Arial" w:cs="Arial"/>
          <w:sz w:val="22"/>
          <w:szCs w:val="22"/>
        </w:rPr>
        <w:t>,30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 часова. Благовременим ће се сматрати све понуде које стигну у писарницу Општинске управе </w:t>
      </w:r>
      <w:proofErr w:type="gramStart"/>
      <w:r w:rsidRPr="0042007E">
        <w:rPr>
          <w:rFonts w:ascii="Arial" w:hAnsi="Arial" w:cs="Arial"/>
          <w:sz w:val="22"/>
          <w:szCs w:val="22"/>
        </w:rPr>
        <w:t>Општине  Горњи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 Милановац до наведеног рока. Понуде поднете после наведеног рока сматраће се неблаговременим. Понуде послате препорученом поштом сматраће се благовременим уколико су послате у року и уколико пристигну до почетка отварања понуда.</w:t>
      </w: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ab/>
        <w:t xml:space="preserve">  8. Отварање и разматрање писмених понуда за узимање у закуп пословног простора из тачке I. овог </w:t>
      </w:r>
      <w:r w:rsidRPr="0042007E">
        <w:rPr>
          <w:rFonts w:ascii="Arial" w:hAnsi="Arial" w:cs="Arial"/>
          <w:sz w:val="22"/>
          <w:szCs w:val="22"/>
          <w:lang w:val="sr-Cyrl-RS"/>
        </w:rPr>
        <w:t>о</w:t>
      </w:r>
      <w:r w:rsidRPr="0042007E">
        <w:rPr>
          <w:rFonts w:ascii="Arial" w:hAnsi="Arial" w:cs="Arial"/>
          <w:sz w:val="22"/>
          <w:szCs w:val="22"/>
        </w:rPr>
        <w:t xml:space="preserve">гласа ће се обавити у </w:t>
      </w:r>
      <w:r w:rsidRPr="0042007E">
        <w:rPr>
          <w:rFonts w:ascii="Arial" w:hAnsi="Arial" w:cs="Arial"/>
          <w:sz w:val="22"/>
          <w:szCs w:val="22"/>
          <w:lang w:val="sr-Cyrl-RS"/>
        </w:rPr>
        <w:t>среду</w:t>
      </w:r>
      <w:r w:rsidRPr="0042007E">
        <w:rPr>
          <w:rFonts w:ascii="Arial" w:hAnsi="Arial" w:cs="Arial"/>
          <w:sz w:val="22"/>
          <w:szCs w:val="22"/>
        </w:rPr>
        <w:t xml:space="preserve"> </w:t>
      </w:r>
      <w:r w:rsidR="00E456F9">
        <w:rPr>
          <w:rFonts w:ascii="Arial" w:hAnsi="Arial" w:cs="Arial"/>
          <w:sz w:val="22"/>
          <w:szCs w:val="22"/>
          <w:lang w:val="sr-Cyrl-RS"/>
        </w:rPr>
        <w:t>26</w:t>
      </w:r>
      <w:r w:rsidRPr="0042007E">
        <w:rPr>
          <w:rFonts w:ascii="Arial" w:hAnsi="Arial" w:cs="Arial"/>
          <w:sz w:val="22"/>
          <w:szCs w:val="22"/>
        </w:rPr>
        <w:t>.</w:t>
      </w:r>
      <w:r w:rsidRPr="0042007E">
        <w:rPr>
          <w:rFonts w:ascii="Arial" w:hAnsi="Arial" w:cs="Arial"/>
          <w:sz w:val="22"/>
          <w:szCs w:val="22"/>
          <w:lang w:val="sr-Cyrl-RS"/>
        </w:rPr>
        <w:t>0</w:t>
      </w:r>
      <w:r w:rsidR="00E456F9">
        <w:rPr>
          <w:rFonts w:ascii="Arial" w:hAnsi="Arial" w:cs="Arial"/>
          <w:sz w:val="22"/>
          <w:szCs w:val="22"/>
          <w:lang w:val="sr-Cyrl-RS"/>
        </w:rPr>
        <w:t>2</w:t>
      </w:r>
      <w:r w:rsidRPr="0042007E">
        <w:rPr>
          <w:rFonts w:ascii="Arial" w:hAnsi="Arial" w:cs="Arial"/>
          <w:sz w:val="22"/>
          <w:szCs w:val="22"/>
        </w:rPr>
        <w:t>.202</w:t>
      </w:r>
      <w:r w:rsidR="00E456F9">
        <w:rPr>
          <w:rFonts w:ascii="Arial" w:hAnsi="Arial" w:cs="Arial"/>
          <w:sz w:val="22"/>
          <w:szCs w:val="22"/>
          <w:lang w:val="sr-Cyrl-RS"/>
        </w:rPr>
        <w:t>5</w:t>
      </w:r>
      <w:r w:rsidRPr="0042007E">
        <w:rPr>
          <w:rFonts w:ascii="Arial" w:hAnsi="Arial" w:cs="Arial"/>
          <w:sz w:val="22"/>
          <w:szCs w:val="22"/>
        </w:rPr>
        <w:t xml:space="preserve">.године, у </w:t>
      </w:r>
      <w:r w:rsidR="00E456F9">
        <w:rPr>
          <w:rFonts w:ascii="Arial" w:hAnsi="Arial" w:cs="Arial"/>
          <w:sz w:val="22"/>
          <w:szCs w:val="22"/>
          <w:lang w:val="sr-Cyrl-RS"/>
        </w:rPr>
        <w:t xml:space="preserve">Малој </w:t>
      </w:r>
      <w:proofErr w:type="gramStart"/>
      <w:r w:rsidR="00E456F9">
        <w:rPr>
          <w:rFonts w:ascii="Arial" w:hAnsi="Arial" w:cs="Arial"/>
          <w:sz w:val="22"/>
          <w:szCs w:val="22"/>
          <w:lang w:val="sr-Cyrl-RS"/>
        </w:rPr>
        <w:t xml:space="preserve">сали </w:t>
      </w:r>
      <w:r w:rsidRPr="0042007E">
        <w:rPr>
          <w:rFonts w:ascii="Arial" w:hAnsi="Arial" w:cs="Arial"/>
          <w:sz w:val="22"/>
          <w:szCs w:val="22"/>
        </w:rPr>
        <w:t xml:space="preserve"> </w:t>
      </w:r>
      <w:r w:rsidR="00E456F9">
        <w:rPr>
          <w:rFonts w:ascii="Arial" w:hAnsi="Arial" w:cs="Arial"/>
          <w:sz w:val="22"/>
          <w:szCs w:val="22"/>
          <w:lang w:val="sr-Cyrl-RS"/>
        </w:rPr>
        <w:t>у</w:t>
      </w:r>
      <w:proofErr w:type="gramEnd"/>
      <w:r w:rsidR="00E456F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42007E">
        <w:rPr>
          <w:rFonts w:ascii="Arial" w:hAnsi="Arial" w:cs="Arial"/>
          <w:sz w:val="22"/>
          <w:szCs w:val="22"/>
        </w:rPr>
        <w:t>зград</w:t>
      </w:r>
      <w:r w:rsidR="00E456F9">
        <w:rPr>
          <w:rFonts w:ascii="Arial" w:hAnsi="Arial" w:cs="Arial"/>
          <w:sz w:val="22"/>
          <w:szCs w:val="22"/>
          <w:lang w:val="sr-Cyrl-RS"/>
        </w:rPr>
        <w:t>и</w:t>
      </w:r>
      <w:r w:rsidRPr="0042007E">
        <w:rPr>
          <w:rFonts w:ascii="Arial" w:hAnsi="Arial" w:cs="Arial"/>
          <w:sz w:val="22"/>
          <w:szCs w:val="22"/>
        </w:rPr>
        <w:t xml:space="preserve"> Општине Горњи Милановац  у ул. Т</w:t>
      </w:r>
      <w:r w:rsidR="00E456F9">
        <w:rPr>
          <w:rFonts w:ascii="Arial" w:hAnsi="Arial" w:cs="Arial"/>
          <w:sz w:val="22"/>
          <w:szCs w:val="22"/>
          <w:lang w:val="sr-Cyrl-RS"/>
        </w:rPr>
        <w:t>аковска бр. 2</w:t>
      </w:r>
      <w:r w:rsidRPr="0042007E">
        <w:rPr>
          <w:rFonts w:ascii="Arial" w:hAnsi="Arial" w:cs="Arial"/>
          <w:sz w:val="22"/>
          <w:szCs w:val="22"/>
        </w:rPr>
        <w:t xml:space="preserve"> са почетком у 1</w:t>
      </w:r>
      <w:r w:rsidRPr="0042007E">
        <w:rPr>
          <w:rFonts w:ascii="Arial" w:hAnsi="Arial" w:cs="Arial"/>
          <w:sz w:val="22"/>
          <w:szCs w:val="22"/>
          <w:lang w:val="sr-Cyrl-RS"/>
        </w:rPr>
        <w:t>2</w:t>
      </w:r>
      <w:r w:rsidRPr="0042007E">
        <w:rPr>
          <w:rFonts w:ascii="Arial" w:hAnsi="Arial" w:cs="Arial"/>
          <w:sz w:val="22"/>
          <w:szCs w:val="22"/>
        </w:rPr>
        <w:t>,00 часова.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Отварање понуда спровешће </w:t>
      </w:r>
      <w:r w:rsidR="00E456F9" w:rsidRPr="00E456F9">
        <w:rPr>
          <w:rFonts w:ascii="Arial" w:hAnsi="Arial" w:cs="Arial"/>
          <w:sz w:val="22"/>
          <w:szCs w:val="22"/>
        </w:rPr>
        <w:t xml:space="preserve">Комисија за спровођење </w:t>
      </w:r>
      <w:r w:rsidR="00E456F9">
        <w:rPr>
          <w:rFonts w:ascii="Arial" w:hAnsi="Arial" w:cs="Arial"/>
          <w:sz w:val="22"/>
          <w:szCs w:val="22"/>
          <w:lang w:val="sr-Cyrl-RS"/>
        </w:rPr>
        <w:t>П</w:t>
      </w:r>
      <w:r w:rsidR="00E456F9" w:rsidRPr="00E456F9">
        <w:rPr>
          <w:rFonts w:ascii="Arial" w:hAnsi="Arial" w:cs="Arial"/>
          <w:sz w:val="22"/>
          <w:szCs w:val="22"/>
        </w:rPr>
        <w:t>оступака давања у закуп непокретности у јавној својини</w:t>
      </w:r>
      <w:r w:rsidRPr="0042007E">
        <w:rPr>
          <w:rFonts w:ascii="Arial" w:hAnsi="Arial" w:cs="Arial"/>
          <w:sz w:val="22"/>
          <w:szCs w:val="22"/>
        </w:rPr>
        <w:t>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>Услови за спровођење поступка, односно разматрања писмених понуда су испуњени уколико пристигне најмање једна благовремена и потпуна понуда.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>Неблаговремене, незатворене и непотпуне пријаве биће одбачене.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Критеријум за избор најповољнијег понуђача је највиша понуђена цена закупнине и </w:t>
      </w:r>
      <w:proofErr w:type="gramStart"/>
      <w:r w:rsidRPr="0042007E">
        <w:rPr>
          <w:rFonts w:ascii="Arial" w:hAnsi="Arial" w:cs="Arial"/>
          <w:sz w:val="22"/>
          <w:szCs w:val="22"/>
        </w:rPr>
        <w:t>да  испуњава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 остале услове из огласа.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9. У случају да два или више учесника у поступку понуде исти износ закупнине, </w:t>
      </w:r>
      <w:r w:rsidR="00E456F9" w:rsidRPr="00E456F9">
        <w:rPr>
          <w:rFonts w:ascii="Arial" w:hAnsi="Arial" w:cs="Arial"/>
          <w:sz w:val="22"/>
          <w:szCs w:val="22"/>
        </w:rPr>
        <w:t xml:space="preserve">Комисија за спровођење </w:t>
      </w:r>
      <w:r w:rsidR="00E456F9">
        <w:rPr>
          <w:rFonts w:ascii="Arial" w:hAnsi="Arial" w:cs="Arial"/>
          <w:sz w:val="22"/>
          <w:szCs w:val="22"/>
          <w:lang w:val="sr-Cyrl-RS"/>
        </w:rPr>
        <w:t>П</w:t>
      </w:r>
      <w:r w:rsidR="00E456F9" w:rsidRPr="00E456F9">
        <w:rPr>
          <w:rFonts w:ascii="Arial" w:hAnsi="Arial" w:cs="Arial"/>
          <w:sz w:val="22"/>
          <w:szCs w:val="22"/>
        </w:rPr>
        <w:t xml:space="preserve">оступака давања у закуп непокретности у јавној својини </w:t>
      </w:r>
      <w:r w:rsidRPr="0042007E">
        <w:rPr>
          <w:rFonts w:ascii="Arial" w:hAnsi="Arial" w:cs="Arial"/>
          <w:sz w:val="22"/>
          <w:szCs w:val="22"/>
        </w:rPr>
        <w:t>позваће понуђаче који су понудили исти износ закупнине, да у року од три дана од дана пријема позива, доставе нову писмену затворену понуду, са увећаним износом закупнине у односу на претходно дату понуду, а које понуде ће комисија отворити и утврдити најповољнијег понуђача. Уколико поменути понуђачи у року од три дана не доставе нову понуду, односно ако су понуђачи доставили нову понуду са истоветном закупнином Комисија ће извршити избор најповољнијег понуђача путем жреба.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10. Понуђачу који је понудио да плати највећи износ закупнине, који </w:t>
      </w:r>
      <w:proofErr w:type="gramStart"/>
      <w:r w:rsidRPr="0042007E">
        <w:rPr>
          <w:rFonts w:ascii="Arial" w:hAnsi="Arial" w:cs="Arial"/>
          <w:sz w:val="22"/>
          <w:szCs w:val="22"/>
        </w:rPr>
        <w:t>закључи  Уговор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 о закупу у року од осам (8) дана од дана јавног отварања понуда, износ п</w:t>
      </w:r>
      <w:r w:rsidR="00E456F9">
        <w:rPr>
          <w:rFonts w:ascii="Arial" w:hAnsi="Arial" w:cs="Arial"/>
          <w:sz w:val="22"/>
          <w:szCs w:val="22"/>
          <w:lang w:val="sr-Cyrl-RS"/>
        </w:rPr>
        <w:t>о</w:t>
      </w:r>
      <w:r w:rsidRPr="0042007E">
        <w:rPr>
          <w:rFonts w:ascii="Arial" w:hAnsi="Arial" w:cs="Arial"/>
          <w:sz w:val="22"/>
          <w:szCs w:val="22"/>
        </w:rPr>
        <w:t>ложеног депозита се урачунава у закупнину.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11. Осталим учесницима депозит се враћа у року од </w:t>
      </w:r>
      <w:r w:rsidR="00E456F9">
        <w:rPr>
          <w:rFonts w:ascii="Arial" w:hAnsi="Arial" w:cs="Arial"/>
          <w:sz w:val="22"/>
          <w:szCs w:val="22"/>
          <w:lang w:val="sr-Cyrl-RS"/>
        </w:rPr>
        <w:t>15</w:t>
      </w:r>
      <w:r w:rsidRPr="0042007E">
        <w:rPr>
          <w:rFonts w:ascii="Arial" w:hAnsi="Arial" w:cs="Arial"/>
          <w:sz w:val="22"/>
          <w:szCs w:val="22"/>
        </w:rPr>
        <w:t xml:space="preserve"> дана, од дана одржавања јавног надметања.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12. Уколико учесник Огласа са утврђеном најповољнијом понудом у поступку јавног надметања одустане од закључења Уговора о закупу, уговор о закупу ће се закључити са </w:t>
      </w:r>
      <w:proofErr w:type="gramStart"/>
      <w:r w:rsidRPr="0042007E">
        <w:rPr>
          <w:rFonts w:ascii="Arial" w:hAnsi="Arial" w:cs="Arial"/>
          <w:sz w:val="22"/>
          <w:szCs w:val="22"/>
        </w:rPr>
        <w:t>другим  најповољнијим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 понуђачем.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>13. Уколико учесник јавног надметања не прихвати почетну висину закупнине или буде изабран за најповољнијег понуђача, а не закључи уговор о закуп, губи право на враћање депозита.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14. Закупнина се плаћа до краја месеца за текући месец. 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>15. Закупац сноси трошкове: комуналних услуга, телефона, електричне енергије и сл.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16. Закупац не може закупљену непокретност или њен део да </w:t>
      </w:r>
      <w:proofErr w:type="gramStart"/>
      <w:r w:rsidRPr="0042007E">
        <w:rPr>
          <w:rFonts w:ascii="Arial" w:hAnsi="Arial" w:cs="Arial"/>
          <w:sz w:val="22"/>
          <w:szCs w:val="22"/>
        </w:rPr>
        <w:t>даје  у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 подзакуп.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>17. Закупац је у обавези да закупљену непокретност, користи у складу са прописима и наменом.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>18. Закупац, за време трајања закупа, не може да врши инвестиционо одржавање односно адаптацију закупљене непокретности без претходне сагласности закуподавца. Сви трошкови адаптације падају на терет закупца.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19.  Сва ближа обавештења и информације у вези овог огласа могу се добити у Општинској управи општине Горњи Милановац, Одељењу за урбанизам, комунално-стамбене и имовинско правне послове, на </w:t>
      </w:r>
      <w:proofErr w:type="gramStart"/>
      <w:r w:rsidRPr="0042007E">
        <w:rPr>
          <w:rFonts w:ascii="Arial" w:hAnsi="Arial" w:cs="Arial"/>
          <w:sz w:val="22"/>
          <w:szCs w:val="22"/>
        </w:rPr>
        <w:t>телефон  032</w:t>
      </w:r>
      <w:proofErr w:type="gramEnd"/>
      <w:r w:rsidRPr="0042007E">
        <w:rPr>
          <w:rFonts w:ascii="Arial" w:hAnsi="Arial" w:cs="Arial"/>
          <w:sz w:val="22"/>
          <w:szCs w:val="22"/>
        </w:rPr>
        <w:t xml:space="preserve">/713-537 и 715-502. 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20.  Комисија за спровођење </w:t>
      </w:r>
      <w:r w:rsidR="00E456F9">
        <w:rPr>
          <w:rFonts w:ascii="Arial" w:hAnsi="Arial" w:cs="Arial"/>
          <w:sz w:val="22"/>
          <w:szCs w:val="22"/>
          <w:lang w:val="sr-Cyrl-RS"/>
        </w:rPr>
        <w:t>П</w:t>
      </w:r>
      <w:r w:rsidRPr="0042007E">
        <w:rPr>
          <w:rFonts w:ascii="Arial" w:hAnsi="Arial" w:cs="Arial"/>
          <w:sz w:val="22"/>
          <w:szCs w:val="22"/>
        </w:rPr>
        <w:t xml:space="preserve">оступака давања у закуп непокретности у јавној својини задржава право да </w:t>
      </w:r>
      <w:proofErr w:type="gramStart"/>
      <w:r w:rsidRPr="0042007E">
        <w:rPr>
          <w:rFonts w:ascii="Arial" w:hAnsi="Arial" w:cs="Arial"/>
          <w:sz w:val="22"/>
          <w:szCs w:val="22"/>
        </w:rPr>
        <w:t>оглас  поништи</w:t>
      </w:r>
      <w:proofErr w:type="gramEnd"/>
      <w:r w:rsidRPr="0042007E">
        <w:rPr>
          <w:rFonts w:ascii="Arial" w:hAnsi="Arial" w:cs="Arial"/>
          <w:sz w:val="22"/>
          <w:szCs w:val="22"/>
        </w:rPr>
        <w:t>.</w:t>
      </w:r>
    </w:p>
    <w:p w:rsidR="0042007E" w:rsidRPr="0042007E" w:rsidRDefault="0042007E" w:rsidP="0042007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>21. Оглас ће бити објављен на огласној табли Општинске управе општине Горњи Милановац</w:t>
      </w:r>
      <w:r w:rsidR="009D546A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D546A" w:rsidRPr="009D546A">
        <w:rPr>
          <w:rFonts w:ascii="Arial" w:hAnsi="Arial" w:cs="Arial"/>
          <w:sz w:val="22"/>
          <w:szCs w:val="22"/>
          <w:lang w:val="sr-Cyrl-RS"/>
        </w:rPr>
        <w:t>интернет страници Општине Горњи Милановац</w:t>
      </w:r>
      <w:r w:rsidR="009D546A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9D546A" w:rsidRPr="009D546A">
        <w:rPr>
          <w:rFonts w:ascii="Arial" w:hAnsi="Arial" w:cs="Arial"/>
          <w:sz w:val="22"/>
          <w:szCs w:val="22"/>
          <w:lang w:val="sr-Cyrl-RS"/>
        </w:rPr>
        <w:t xml:space="preserve">www.gornjimilanovac.rs. </w:t>
      </w:r>
      <w:r w:rsidRPr="0042007E">
        <w:rPr>
          <w:rFonts w:ascii="Arial" w:hAnsi="Arial" w:cs="Arial"/>
          <w:sz w:val="22"/>
          <w:szCs w:val="22"/>
        </w:rPr>
        <w:t>и листу „Чачански глас“.</w:t>
      </w: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</w:p>
    <w:p w:rsidR="0042007E" w:rsidRPr="0042007E" w:rsidRDefault="0042007E" w:rsidP="0042007E">
      <w:pPr>
        <w:jc w:val="center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 xml:space="preserve">КОМИСИЈА ЗА СПРОВОЂЕЊЕ ПОСТУПАКА ДАВАЊА У ЗАКУП </w:t>
      </w:r>
    </w:p>
    <w:p w:rsidR="0042007E" w:rsidRPr="0042007E" w:rsidRDefault="0042007E" w:rsidP="0042007E">
      <w:pPr>
        <w:jc w:val="center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t>НЕПОКРЕТНОСТИ У ЈАВНОЈ СВОЈИНИ</w:t>
      </w: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  <w:r w:rsidRPr="0042007E">
        <w:rPr>
          <w:rFonts w:ascii="Arial" w:hAnsi="Arial" w:cs="Arial"/>
          <w:sz w:val="22"/>
          <w:szCs w:val="22"/>
        </w:rPr>
        <w:br/>
      </w:r>
    </w:p>
    <w:p w:rsidR="0042007E" w:rsidRPr="0042007E" w:rsidRDefault="0042007E" w:rsidP="0042007E">
      <w:pPr>
        <w:jc w:val="both"/>
        <w:rPr>
          <w:rFonts w:ascii="Arial" w:hAnsi="Arial" w:cs="Arial"/>
          <w:sz w:val="22"/>
          <w:szCs w:val="22"/>
        </w:rPr>
      </w:pPr>
    </w:p>
    <w:p w:rsidR="0042007E" w:rsidRPr="0042007E" w:rsidRDefault="0042007E" w:rsidP="00B80F88">
      <w:pPr>
        <w:jc w:val="both"/>
        <w:rPr>
          <w:rFonts w:ascii="Arial" w:hAnsi="Arial" w:cs="Arial"/>
          <w:sz w:val="22"/>
          <w:szCs w:val="22"/>
        </w:rPr>
      </w:pPr>
    </w:p>
    <w:sectPr w:rsidR="0042007E" w:rsidRPr="0042007E" w:rsidSect="0065547A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D03D1"/>
    <w:multiLevelType w:val="hybridMultilevel"/>
    <w:tmpl w:val="F5D810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147"/>
    <w:multiLevelType w:val="hybridMultilevel"/>
    <w:tmpl w:val="0F44F1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0CC"/>
    <w:multiLevelType w:val="hybridMultilevel"/>
    <w:tmpl w:val="CDDAC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218D"/>
    <w:multiLevelType w:val="hybridMultilevel"/>
    <w:tmpl w:val="7E62D580"/>
    <w:lvl w:ilvl="0" w:tplc="6E4A7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910CA"/>
    <w:multiLevelType w:val="hybridMultilevel"/>
    <w:tmpl w:val="EEB40F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46665"/>
    <w:multiLevelType w:val="hybridMultilevel"/>
    <w:tmpl w:val="EEB40F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E5C82"/>
    <w:multiLevelType w:val="hybridMultilevel"/>
    <w:tmpl w:val="EEB40F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B2CAC"/>
    <w:multiLevelType w:val="hybridMultilevel"/>
    <w:tmpl w:val="085C1F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A413D0"/>
    <w:multiLevelType w:val="hybridMultilevel"/>
    <w:tmpl w:val="FFF887E4"/>
    <w:lvl w:ilvl="0" w:tplc="1E308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F62F25"/>
    <w:multiLevelType w:val="hybridMultilevel"/>
    <w:tmpl w:val="BF768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D76C65"/>
    <w:multiLevelType w:val="hybridMultilevel"/>
    <w:tmpl w:val="703E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B3DB4"/>
    <w:multiLevelType w:val="hybridMultilevel"/>
    <w:tmpl w:val="E4AA03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74"/>
    <w:rsid w:val="00056C03"/>
    <w:rsid w:val="00067F4A"/>
    <w:rsid w:val="00080BA2"/>
    <w:rsid w:val="000A2E84"/>
    <w:rsid w:val="000D4313"/>
    <w:rsid w:val="00111C4C"/>
    <w:rsid w:val="00115B95"/>
    <w:rsid w:val="00132B62"/>
    <w:rsid w:val="00135198"/>
    <w:rsid w:val="00141C9A"/>
    <w:rsid w:val="00143109"/>
    <w:rsid w:val="00176D21"/>
    <w:rsid w:val="00180EFF"/>
    <w:rsid w:val="00190C32"/>
    <w:rsid w:val="001A2E23"/>
    <w:rsid w:val="001D3CD4"/>
    <w:rsid w:val="001D5118"/>
    <w:rsid w:val="00201C8B"/>
    <w:rsid w:val="002300CD"/>
    <w:rsid w:val="00262AF2"/>
    <w:rsid w:val="00290D74"/>
    <w:rsid w:val="002B3FFB"/>
    <w:rsid w:val="002B7CA9"/>
    <w:rsid w:val="002E6DE5"/>
    <w:rsid w:val="002F06C3"/>
    <w:rsid w:val="002F4017"/>
    <w:rsid w:val="00356C96"/>
    <w:rsid w:val="003574DF"/>
    <w:rsid w:val="003650B4"/>
    <w:rsid w:val="00365B1D"/>
    <w:rsid w:val="00367475"/>
    <w:rsid w:val="00385E3B"/>
    <w:rsid w:val="003E4870"/>
    <w:rsid w:val="00415007"/>
    <w:rsid w:val="0042007E"/>
    <w:rsid w:val="0042447B"/>
    <w:rsid w:val="00492479"/>
    <w:rsid w:val="004A1E09"/>
    <w:rsid w:val="004A3259"/>
    <w:rsid w:val="004A7E2D"/>
    <w:rsid w:val="004C1BAA"/>
    <w:rsid w:val="00540CDC"/>
    <w:rsid w:val="00595FAF"/>
    <w:rsid w:val="005C4CD1"/>
    <w:rsid w:val="005C508C"/>
    <w:rsid w:val="005C62E8"/>
    <w:rsid w:val="005D69D8"/>
    <w:rsid w:val="00625A24"/>
    <w:rsid w:val="006378BC"/>
    <w:rsid w:val="00640187"/>
    <w:rsid w:val="00654C2F"/>
    <w:rsid w:val="0065547A"/>
    <w:rsid w:val="00682B83"/>
    <w:rsid w:val="006B76B1"/>
    <w:rsid w:val="006D7E86"/>
    <w:rsid w:val="006F12D8"/>
    <w:rsid w:val="00735B27"/>
    <w:rsid w:val="00771918"/>
    <w:rsid w:val="007D3D67"/>
    <w:rsid w:val="007F03ED"/>
    <w:rsid w:val="007F4907"/>
    <w:rsid w:val="0080795F"/>
    <w:rsid w:val="0086635F"/>
    <w:rsid w:val="00873193"/>
    <w:rsid w:val="0087410E"/>
    <w:rsid w:val="008B5349"/>
    <w:rsid w:val="008C03F9"/>
    <w:rsid w:val="008C350B"/>
    <w:rsid w:val="009025C0"/>
    <w:rsid w:val="0091010D"/>
    <w:rsid w:val="00932315"/>
    <w:rsid w:val="00934155"/>
    <w:rsid w:val="00947C15"/>
    <w:rsid w:val="009668B7"/>
    <w:rsid w:val="00970364"/>
    <w:rsid w:val="00971E45"/>
    <w:rsid w:val="009B5D3C"/>
    <w:rsid w:val="009D2E17"/>
    <w:rsid w:val="009D546A"/>
    <w:rsid w:val="009E3A44"/>
    <w:rsid w:val="00A12AC6"/>
    <w:rsid w:val="00A27A0A"/>
    <w:rsid w:val="00A42719"/>
    <w:rsid w:val="00A515DA"/>
    <w:rsid w:val="00A71F4C"/>
    <w:rsid w:val="00A80696"/>
    <w:rsid w:val="00AA38A3"/>
    <w:rsid w:val="00AB349B"/>
    <w:rsid w:val="00AC0804"/>
    <w:rsid w:val="00AC7E0B"/>
    <w:rsid w:val="00AE726B"/>
    <w:rsid w:val="00AF42A2"/>
    <w:rsid w:val="00B35547"/>
    <w:rsid w:val="00B36DFB"/>
    <w:rsid w:val="00B479C4"/>
    <w:rsid w:val="00B60227"/>
    <w:rsid w:val="00B80F88"/>
    <w:rsid w:val="00B84508"/>
    <w:rsid w:val="00C02F69"/>
    <w:rsid w:val="00C15E59"/>
    <w:rsid w:val="00C70D93"/>
    <w:rsid w:val="00C72CBE"/>
    <w:rsid w:val="00C907BD"/>
    <w:rsid w:val="00D21844"/>
    <w:rsid w:val="00D34574"/>
    <w:rsid w:val="00D55A24"/>
    <w:rsid w:val="00D651D1"/>
    <w:rsid w:val="00D72600"/>
    <w:rsid w:val="00D836BD"/>
    <w:rsid w:val="00DA21A1"/>
    <w:rsid w:val="00DA4BCA"/>
    <w:rsid w:val="00DC38A3"/>
    <w:rsid w:val="00DC5857"/>
    <w:rsid w:val="00DD1767"/>
    <w:rsid w:val="00DF5F6B"/>
    <w:rsid w:val="00E005F4"/>
    <w:rsid w:val="00E068E3"/>
    <w:rsid w:val="00E07956"/>
    <w:rsid w:val="00E44024"/>
    <w:rsid w:val="00E456F9"/>
    <w:rsid w:val="00EA46D9"/>
    <w:rsid w:val="00EB2012"/>
    <w:rsid w:val="00EB31CB"/>
    <w:rsid w:val="00ED2C3A"/>
    <w:rsid w:val="00ED5D34"/>
    <w:rsid w:val="00F06FCB"/>
    <w:rsid w:val="00F12347"/>
    <w:rsid w:val="00F26C0C"/>
    <w:rsid w:val="00F406A7"/>
    <w:rsid w:val="00F46121"/>
    <w:rsid w:val="00F51385"/>
    <w:rsid w:val="00F8006A"/>
    <w:rsid w:val="00F85921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5D446-C7A1-42B4-88B5-83CE9994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5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59"/>
    <w:pPr>
      <w:ind w:left="720"/>
      <w:contextualSpacing/>
    </w:pPr>
  </w:style>
  <w:style w:type="paragraph" w:styleId="NoSpacing">
    <w:name w:val="No Spacing"/>
    <w:qFormat/>
    <w:rsid w:val="00356C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8A18E-FC88-4C42-A6B1-CEDF2E51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djordje.vukasinovic</dc:creator>
  <cp:lastModifiedBy>Zoran Drinjaković</cp:lastModifiedBy>
  <cp:revision>3</cp:revision>
  <cp:lastPrinted>2025-02-12T08:58:00Z</cp:lastPrinted>
  <dcterms:created xsi:type="dcterms:W3CDTF">2025-02-12T11:01:00Z</dcterms:created>
  <dcterms:modified xsi:type="dcterms:W3CDTF">2025-02-12T11:02:00Z</dcterms:modified>
</cp:coreProperties>
</file>