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 xml:space="preserve">општина </w:t>
      </w:r>
      <w:r w:rsidR="00571DD0">
        <w:rPr>
          <w:rFonts w:ascii="Times New Roman" w:hAnsi="Times New Roman" w:cs="Times New Roman"/>
          <w:b/>
          <w:caps/>
          <w:noProof/>
          <w:szCs w:val="22"/>
        </w:rPr>
        <w:t>ГОРЊИ МИЛАНОВАЦ</w:t>
      </w:r>
    </w:p>
    <w:p w:rsidR="005D7717" w:rsidRPr="00DD6A5D" w:rsidRDefault="00571DD0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Општинска</w:t>
      </w:r>
      <w:r w:rsidR="005D7717" w:rsidRPr="00DD6A5D">
        <w:rPr>
          <w:rFonts w:ascii="Times New Roman" w:hAnsi="Times New Roman" w:cs="Times New Roman"/>
          <w:b/>
          <w:caps/>
          <w:noProof/>
          <w:szCs w:val="22"/>
        </w:rPr>
        <w:t xml:space="preserve"> управа</w:t>
      </w:r>
    </w:p>
    <w:p w:rsidR="005D7717" w:rsidRPr="00DD6A5D" w:rsidRDefault="00571DD0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>
        <w:rPr>
          <w:rFonts w:ascii="Times New Roman" w:hAnsi="Times New Roman" w:cs="Times New Roman"/>
          <w:b/>
          <w:caps/>
          <w:noProof/>
          <w:szCs w:val="22"/>
        </w:rPr>
        <w:t>ОДЕЉЕЊЕ ЗА ДРУШТВЕНЕ ДЕЛАТНОСТИ</w:t>
      </w:r>
    </w:p>
    <w:p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8A7E8B" w:rsidRPr="00DD6A5D" w:rsidRDefault="008A7E8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8A7E8B" w:rsidRDefault="00857657" w:rsidP="005D7717">
      <w:pPr>
        <w:jc w:val="center"/>
        <w:rPr>
          <w:rFonts w:ascii="Times New Roman" w:hAnsi="Times New Roman" w:cs="Times New Roman"/>
          <w:b/>
          <w:sz w:val="24"/>
          <w:szCs w:val="24"/>
          <w:lang w:eastAsia="en-GB"/>
        </w:rPr>
      </w:pPr>
      <w:r w:rsidRPr="008A7E8B">
        <w:rPr>
          <w:rFonts w:ascii="Times New Roman" w:hAnsi="Times New Roman" w:cs="Times New Roman"/>
          <w:b/>
          <w:sz w:val="24"/>
          <w:szCs w:val="24"/>
          <w:lang w:eastAsia="en-GB"/>
        </w:rPr>
        <w:t xml:space="preserve">ЗАХТЕВ 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Default="008A7E8B" w:rsidP="005D7717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i/>
          <w:noProof/>
          <w:szCs w:val="22"/>
        </w:rPr>
        <w:t xml:space="preserve"> </w:t>
      </w:r>
      <w:r w:rsidR="005D7717" w:rsidRPr="00DD6A5D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(„Службени гласник РС”, бр. 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145/14, 95/18-др. закон, 40/21,35/23-др. закон и 62/23</w:t>
      </w:r>
      <w:r>
        <w:rPr>
          <w:rFonts w:ascii="Times New Roman" w:hAnsi="Times New Roman" w:cs="Times New Roman"/>
          <w:szCs w:val="22"/>
          <w:lang w:val="sr-Latn-RS"/>
        </w:rPr>
        <w:t xml:space="preserve">, </w:t>
      </w:r>
      <w:r w:rsidR="00CB23A9">
        <w:rPr>
          <w:rFonts w:ascii="Times New Roman" w:hAnsi="Times New Roman" w:cs="Times New Roman"/>
          <w:szCs w:val="22"/>
        </w:rPr>
        <w:t>94/24</w:t>
      </w:r>
      <w:r>
        <w:rPr>
          <w:rFonts w:ascii="Times New Roman" w:hAnsi="Times New Roman" w:cs="Times New Roman"/>
          <w:szCs w:val="22"/>
          <w:lang w:val="sr-Latn-RS"/>
        </w:rPr>
        <w:t xml:space="preserve">, 109/25 – </w:t>
      </w:r>
      <w:r>
        <w:rPr>
          <w:rFonts w:ascii="Times New Roman" w:hAnsi="Times New Roman" w:cs="Times New Roman"/>
          <w:szCs w:val="22"/>
        </w:rPr>
        <w:t>др.закон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)</w:t>
      </w:r>
      <w:r w:rsidR="005D7717" w:rsidRPr="00DD6A5D">
        <w:rPr>
          <w:rFonts w:ascii="Times New Roman" w:hAnsi="Times New Roman" w:cs="Times New Roman"/>
          <w:szCs w:val="22"/>
        </w:rPr>
        <w:t xml:space="preserve"> и </w:t>
      </w:r>
      <w:r w:rsidR="005D7717"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="005D7717"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9B1170">
        <w:rPr>
          <w:rFonts w:ascii="Times New Roman" w:hAnsi="Times New Roman" w:cs="Times New Roman"/>
          <w:szCs w:val="22"/>
          <w:lang w:val="sr-Cyrl-CS"/>
        </w:rPr>
        <w:t xml:space="preserve"> бр. </w:t>
      </w:r>
      <w:r w:rsidR="00877A46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CB23A9">
        <w:t xml:space="preserve">, </w:t>
      </w:r>
      <w:r w:rsidR="00877A46" w:rsidRPr="00877A46">
        <w:rPr>
          <w:rFonts w:ascii="Times New Roman" w:hAnsi="Times New Roman" w:cs="Times New Roman"/>
          <w:szCs w:val="22"/>
          <w:lang w:val="sr-Cyrl-CS"/>
        </w:rPr>
        <w:t>93/23</w:t>
      </w:r>
      <w:r>
        <w:rPr>
          <w:rFonts w:ascii="Times New Roman" w:hAnsi="Times New Roman" w:cs="Times New Roman"/>
          <w:szCs w:val="22"/>
          <w:lang w:val="sr-Cyrl-CS"/>
        </w:rPr>
        <w:t xml:space="preserve">, 116/23, </w:t>
      </w:r>
      <w:r w:rsidR="00CB23A9">
        <w:rPr>
          <w:rFonts w:ascii="Times New Roman" w:hAnsi="Times New Roman" w:cs="Times New Roman"/>
          <w:szCs w:val="22"/>
          <w:lang w:val="sr-Cyrl-CS"/>
        </w:rPr>
        <w:t>83/25</w:t>
      </w:r>
      <w:r>
        <w:rPr>
          <w:rFonts w:ascii="Times New Roman" w:hAnsi="Times New Roman" w:cs="Times New Roman"/>
          <w:szCs w:val="22"/>
          <w:lang w:val="sr-Cyrl-CS"/>
        </w:rPr>
        <w:t>- др.правилник и 110/25</w:t>
      </w:r>
      <w:r w:rsidR="005D7717"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="005D7717" w:rsidRPr="00DD6A5D">
        <w:rPr>
          <w:rFonts w:ascii="Times New Roman" w:hAnsi="Times New Roman" w:cs="Times New Roman"/>
          <w:szCs w:val="22"/>
        </w:rPr>
        <w:t xml:space="preserve"> подносим захтев за стицање стат</w:t>
      </w:r>
      <w:r w:rsidR="00857657">
        <w:rPr>
          <w:rFonts w:ascii="Times New Roman" w:hAnsi="Times New Roman" w:cs="Times New Roman"/>
          <w:szCs w:val="22"/>
        </w:rPr>
        <w:t>уса енергетски угроженог купца:</w:t>
      </w:r>
    </w:p>
    <w:p w:rsidR="00DF41BA" w:rsidRPr="00DD6A5D" w:rsidRDefault="00DF41BA" w:rsidP="005D7717">
      <w:pPr>
        <w:jc w:val="both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225"/>
        <w:gridCol w:w="4837"/>
      </w:tblGrid>
      <w:tr w:rsidR="008A7E8B" w:rsidTr="00857657">
        <w:tc>
          <w:tcPr>
            <w:tcW w:w="2331" w:type="pct"/>
          </w:tcPr>
          <w:p w:rsidR="008A7E8B" w:rsidRPr="00DF41BA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DF41B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ar-SA"/>
              </w:rPr>
              <w:t>И</w:t>
            </w:r>
            <w:r w:rsidRPr="00DF41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ме и презиме подносиоца захтева</w:t>
            </w:r>
          </w:p>
        </w:tc>
        <w:tc>
          <w:tcPr>
            <w:tcW w:w="2669" w:type="pct"/>
          </w:tcPr>
          <w:p w:rsidR="008A7E8B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</w:tr>
      <w:tr w:rsidR="008A7E8B" w:rsidTr="00857657">
        <w:trPr>
          <w:trHeight w:val="323"/>
        </w:trPr>
        <w:tc>
          <w:tcPr>
            <w:tcW w:w="2331" w:type="pct"/>
          </w:tcPr>
          <w:p w:rsidR="008A7E8B" w:rsidRPr="00DF41BA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DF41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ЈМБГ</w:t>
            </w:r>
          </w:p>
        </w:tc>
        <w:tc>
          <w:tcPr>
            <w:tcW w:w="2669" w:type="pct"/>
          </w:tcPr>
          <w:p w:rsidR="008A7E8B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</w:tr>
      <w:tr w:rsidR="008A7E8B" w:rsidTr="00857657">
        <w:tc>
          <w:tcPr>
            <w:tcW w:w="2331" w:type="pct"/>
          </w:tcPr>
          <w:p w:rsidR="008A7E8B" w:rsidRPr="00DF41BA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DF41B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Адреса пребивалишта/боравишта</w:t>
            </w:r>
          </w:p>
        </w:tc>
        <w:tc>
          <w:tcPr>
            <w:tcW w:w="2669" w:type="pct"/>
          </w:tcPr>
          <w:p w:rsidR="008A7E8B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</w:tr>
      <w:tr w:rsidR="008A7E8B" w:rsidTr="00857657">
        <w:tc>
          <w:tcPr>
            <w:tcW w:w="2331" w:type="pct"/>
          </w:tcPr>
          <w:p w:rsidR="008A7E8B" w:rsidRPr="00DF41BA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F41BA">
              <w:rPr>
                <w:rFonts w:ascii="Times New Roman" w:hAnsi="Times New Roman" w:cs="Times New Roman"/>
                <w:b/>
                <w:sz w:val="22"/>
                <w:szCs w:val="22"/>
              </w:rPr>
              <w:t>Број чланова заједничког домаћинства</w:t>
            </w:r>
          </w:p>
        </w:tc>
        <w:tc>
          <w:tcPr>
            <w:tcW w:w="2669" w:type="pct"/>
          </w:tcPr>
          <w:p w:rsidR="008A7E8B" w:rsidRDefault="008A7E8B" w:rsidP="00DD6A5D">
            <w:pPr>
              <w:pStyle w:val="tekstdokumenta"/>
              <w:spacing w:after="120" w:line="360" w:lineRule="auto"/>
              <w:ind w:firstLine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8A7E8B" w:rsidRDefault="008A7E8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9066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"/>
        <w:gridCol w:w="2475"/>
        <w:gridCol w:w="2588"/>
        <w:gridCol w:w="429"/>
        <w:gridCol w:w="360"/>
        <w:gridCol w:w="450"/>
        <w:gridCol w:w="450"/>
        <w:gridCol w:w="450"/>
        <w:gridCol w:w="450"/>
        <w:gridCol w:w="450"/>
        <w:gridCol w:w="611"/>
      </w:tblGrid>
      <w:tr w:rsidR="00313861" w:rsidTr="00DF41BA">
        <w:tc>
          <w:tcPr>
            <w:tcW w:w="9066" w:type="dxa"/>
            <w:gridSpan w:val="11"/>
          </w:tcPr>
          <w:p w:rsidR="00313861" w:rsidRPr="00DF41BA" w:rsidRDefault="00313861" w:rsidP="00DD6A5D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41BA">
              <w:rPr>
                <w:rFonts w:ascii="Times New Roman" w:hAnsi="Times New Roman" w:cs="Times New Roman"/>
                <w:b/>
                <w:sz w:val="22"/>
                <w:szCs w:val="22"/>
              </w:rPr>
              <w:t>Подаци о члановима домаћинства</w:t>
            </w:r>
          </w:p>
        </w:tc>
      </w:tr>
      <w:tr w:rsidR="00857657" w:rsidTr="00857657">
        <w:tc>
          <w:tcPr>
            <w:tcW w:w="353" w:type="dxa"/>
            <w:vMerge w:val="restart"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857657" w:rsidRPr="00313861" w:rsidRDefault="00857657" w:rsidP="008576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Име и презиме</w:t>
            </w:r>
          </w:p>
        </w:tc>
        <w:tc>
          <w:tcPr>
            <w:tcW w:w="2588" w:type="dxa"/>
            <w:vMerge w:val="restart"/>
            <w:vAlign w:val="center"/>
          </w:tcPr>
          <w:p w:rsidR="00857657" w:rsidRPr="00313861" w:rsidRDefault="00857657" w:rsidP="0085765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ЈМБГ</w:t>
            </w:r>
          </w:p>
        </w:tc>
        <w:tc>
          <w:tcPr>
            <w:tcW w:w="1689" w:type="dxa"/>
            <w:gridSpan w:val="4"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заокружити</w:t>
            </w:r>
          </w:p>
        </w:tc>
        <w:tc>
          <w:tcPr>
            <w:tcW w:w="1961" w:type="dxa"/>
            <w:gridSpan w:val="4"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заокружити</w:t>
            </w:r>
          </w:p>
        </w:tc>
      </w:tr>
      <w:tr w:rsidR="00857657" w:rsidTr="00DF41BA">
        <w:tc>
          <w:tcPr>
            <w:tcW w:w="353" w:type="dxa"/>
            <w:vMerge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475" w:type="dxa"/>
            <w:vMerge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588" w:type="dxa"/>
            <w:vMerge/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689" w:type="dxa"/>
            <w:gridSpan w:val="4"/>
            <w:tcBorders>
              <w:bottom w:val="single" w:sz="4" w:space="0" w:color="auto"/>
            </w:tcBorders>
          </w:tcPr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з</w:t>
            </w:r>
            <w:r w:rsidRPr="00313861">
              <w:rPr>
                <w:rFonts w:ascii="Times New Roman" w:hAnsi="Times New Roman" w:cs="Times New Roman"/>
              </w:rPr>
              <w:t>апослен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2. незапослен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3. ученик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4. дете</w:t>
            </w:r>
          </w:p>
        </w:tc>
        <w:tc>
          <w:tcPr>
            <w:tcW w:w="1961" w:type="dxa"/>
            <w:gridSpan w:val="4"/>
          </w:tcPr>
          <w:p w:rsidR="00857657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1. брачни</w:t>
            </w:r>
            <w:r>
              <w:rPr>
                <w:rFonts w:ascii="Times New Roman" w:hAnsi="Times New Roman" w:cs="Times New Roman"/>
              </w:rPr>
              <w:t>/ванб.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партнер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 w:rsidRPr="00313861">
              <w:rPr>
                <w:rFonts w:ascii="Times New Roman" w:hAnsi="Times New Roman" w:cs="Times New Roman"/>
              </w:rPr>
              <w:t>2. дете</w:t>
            </w:r>
          </w:p>
          <w:p w:rsidR="00857657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родитељ</w:t>
            </w:r>
          </w:p>
          <w:p w:rsidR="00857657" w:rsidRPr="00313861" w:rsidRDefault="00857657" w:rsidP="0031386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друго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DF41BA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pStyle w:val="tekstdokumenta"/>
              <w:spacing w:after="120" w:line="240" w:lineRule="auto"/>
              <w:ind w:firstLine="0"/>
              <w:jc w:val="center"/>
              <w:rPr>
                <w:rFonts w:asciiTheme="minorHAnsi" w:hAnsiTheme="minorHAnsi" w:cstheme="minorHAnsi"/>
              </w:rPr>
            </w:pPr>
            <w:r w:rsidRPr="00DF41BA">
              <w:rPr>
                <w:rFonts w:asciiTheme="minorHAnsi" w:hAnsiTheme="minorHAnsi" w:cstheme="minorHAnsi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  <w:tr w:rsidR="00DF41BA" w:rsidTr="00DF41BA">
        <w:tc>
          <w:tcPr>
            <w:tcW w:w="353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75" w:type="dxa"/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8" w:type="dxa"/>
            <w:tcBorders>
              <w:right w:val="single" w:sz="4" w:space="0" w:color="auto"/>
            </w:tcBorders>
          </w:tcPr>
          <w:p w:rsidR="00313861" w:rsidRDefault="00313861" w:rsidP="003138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450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611" w:type="dxa"/>
            <w:vAlign w:val="bottom"/>
          </w:tcPr>
          <w:p w:rsidR="00313861" w:rsidRPr="00DF41BA" w:rsidRDefault="00313861" w:rsidP="00DF41BA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DF41BA">
              <w:rPr>
                <w:rFonts w:asciiTheme="minorHAnsi" w:hAnsiTheme="minorHAnsi" w:cstheme="minorHAnsi"/>
                <w:sz w:val="20"/>
              </w:rPr>
              <w:t>4</w:t>
            </w:r>
          </w:p>
        </w:tc>
      </w:tr>
    </w:tbl>
    <w:p w:rsidR="008A7E8B" w:rsidRDefault="008A7E8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5D7717" w:rsidRPr="00DD6A5D" w:rsidRDefault="0085765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*</w:t>
      </w:r>
      <w:r w:rsidR="005D7717"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</w:t>
      </w:r>
      <w:r>
        <w:rPr>
          <w:rFonts w:ascii="Times New Roman" w:hAnsi="Times New Roman" w:cs="Times New Roman"/>
          <w:b/>
          <w:sz w:val="22"/>
          <w:szCs w:val="22"/>
        </w:rPr>
        <w:t xml:space="preserve">подносиоци који су </w:t>
      </w:r>
      <w:r w:rsidR="005D7717" w:rsidRPr="00DD6A5D">
        <w:rPr>
          <w:rFonts w:ascii="Times New Roman" w:hAnsi="Times New Roman" w:cs="Times New Roman"/>
          <w:b/>
          <w:sz w:val="22"/>
          <w:szCs w:val="22"/>
        </w:rPr>
        <w:t xml:space="preserve">корисници </w:t>
      </w:r>
      <w:r>
        <w:rPr>
          <w:rFonts w:ascii="Times New Roman" w:hAnsi="Times New Roman" w:cs="Times New Roman"/>
          <w:b/>
          <w:sz w:val="22"/>
          <w:szCs w:val="22"/>
        </w:rPr>
        <w:t>неког од доленаведених права из дечије и социјалне заштите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597"/>
      </w:tblGrid>
      <w:tr w:rsidR="009C3A61" w:rsidTr="00DF41BA">
        <w:tc>
          <w:tcPr>
            <w:tcW w:w="7465" w:type="dxa"/>
          </w:tcPr>
          <w:p w:rsidR="009C3A61" w:rsidRPr="00DD6A5D" w:rsidRDefault="009C3A61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1BA">
              <w:rPr>
                <w:rFonts w:ascii="Times New Roman" w:hAnsi="Times New Roman" w:cs="Times New Roman"/>
                <w:b/>
                <w:sz w:val="22"/>
                <w:szCs w:val="22"/>
              </w:rPr>
              <w:t>Корисник сам права на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</w:tc>
        <w:tc>
          <w:tcPr>
            <w:tcW w:w="1597" w:type="dxa"/>
          </w:tcPr>
          <w:p w:rsidR="009C3A61" w:rsidRDefault="009C3A61" w:rsidP="009C3A61">
            <w:pPr>
              <w:pStyle w:val="tekstdokumenta"/>
              <w:spacing w:after="12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ЧЕКИРАТИ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Х</w:t>
            </w:r>
          </w:p>
        </w:tc>
      </w:tr>
      <w:tr w:rsidR="00DF41BA" w:rsidTr="00DF41BA">
        <w:tc>
          <w:tcPr>
            <w:tcW w:w="7465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5D">
              <w:rPr>
                <w:rFonts w:ascii="Times New Roman" w:hAnsi="Times New Roman" w:cs="Times New Roman"/>
                <w:sz w:val="22"/>
                <w:szCs w:val="22"/>
              </w:rPr>
              <w:t>Новчану - социјалну помоћи по прописима из области социјалне заштите</w:t>
            </w:r>
          </w:p>
        </w:tc>
        <w:tc>
          <w:tcPr>
            <w:tcW w:w="1597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1BA" w:rsidTr="00DF41BA">
        <w:tc>
          <w:tcPr>
            <w:tcW w:w="7465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77A4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Увећане новчане социјалне помоћи</w:t>
            </w:r>
            <w:r w:rsidRPr="00877A46">
              <w:rPr>
                <w:rFonts w:ascii="Times New Roman" w:hAnsi="Times New Roman" w:cs="Times New Roman"/>
                <w:sz w:val="22"/>
                <w:szCs w:val="22"/>
              </w:rPr>
              <w:t xml:space="preserve"> по прописима из области социјалне заштите</w:t>
            </w:r>
          </w:p>
        </w:tc>
        <w:tc>
          <w:tcPr>
            <w:tcW w:w="1597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1BA" w:rsidTr="00DF41BA">
        <w:tc>
          <w:tcPr>
            <w:tcW w:w="7465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5D">
              <w:rPr>
                <w:rFonts w:ascii="Times New Roman" w:hAnsi="Times New Roman" w:cs="Times New Roman"/>
                <w:sz w:val="22"/>
                <w:szCs w:val="22"/>
              </w:rPr>
              <w:t xml:space="preserve">Дечији додатак по пропису о финансијској подршци породици са децом  </w:t>
            </w:r>
          </w:p>
        </w:tc>
        <w:tc>
          <w:tcPr>
            <w:tcW w:w="1597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F41BA" w:rsidTr="00DF41BA">
        <w:tc>
          <w:tcPr>
            <w:tcW w:w="7465" w:type="dxa"/>
          </w:tcPr>
          <w:p w:rsidR="00DF41BA" w:rsidRDefault="00DF41BA" w:rsidP="00DF41BA">
            <w:pPr>
              <w:pStyle w:val="tekstdokumenta"/>
              <w:spacing w:after="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6A5D">
              <w:rPr>
                <w:rFonts w:ascii="Times New Roman" w:hAnsi="Times New Roman" w:cs="Times New Roman"/>
                <w:sz w:val="22"/>
                <w:szCs w:val="22"/>
              </w:rPr>
              <w:t>Увећани додатак за негу и помоћ другог лица - по прописима из области социјалне заштите</w:t>
            </w:r>
          </w:p>
        </w:tc>
        <w:tc>
          <w:tcPr>
            <w:tcW w:w="1597" w:type="dxa"/>
          </w:tcPr>
          <w:p w:rsidR="00DF41BA" w:rsidRDefault="00DF41BA" w:rsidP="00954A61">
            <w:pPr>
              <w:pStyle w:val="tekstdokumenta"/>
              <w:spacing w:after="120"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857657" w:rsidRPr="00DD6A5D" w:rsidRDefault="00857657" w:rsidP="00857657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lastRenderedPageBreak/>
        <w:t xml:space="preserve">* </w:t>
      </w: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620"/>
        <w:gridCol w:w="2610"/>
        <w:gridCol w:w="2497"/>
      </w:tblGrid>
      <w:tr w:rsidR="007D4E64" w:rsidTr="00F30F3A">
        <w:tc>
          <w:tcPr>
            <w:tcW w:w="9062" w:type="dxa"/>
            <w:gridSpan w:val="4"/>
          </w:tcPr>
          <w:p w:rsidR="007D4E64" w:rsidRPr="00857657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857657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Решење ми је потребно ради остваривања права на умањење месечне обавезе (месечног  рачуна) за :</w:t>
            </w:r>
          </w:p>
        </w:tc>
      </w:tr>
      <w:tr w:rsidR="007D4E64" w:rsidTr="007D4E64">
        <w:tc>
          <w:tcPr>
            <w:tcW w:w="2335" w:type="dxa"/>
          </w:tcPr>
          <w:p w:rsidR="007D4E64" w:rsidRDefault="007D4E64" w:rsidP="007D4E64">
            <w:pPr>
              <w:suppressAutoHyphens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Врста енер.</w:t>
            </w:r>
          </w:p>
        </w:tc>
        <w:tc>
          <w:tcPr>
            <w:tcW w:w="1620" w:type="dxa"/>
          </w:tcPr>
          <w:p w:rsidR="007D4E64" w:rsidRDefault="007D4E64" w:rsidP="007D4E64">
            <w:pPr>
              <w:suppressAutoHyphens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Чекирати Х</w:t>
            </w:r>
          </w:p>
        </w:tc>
        <w:tc>
          <w:tcPr>
            <w:tcW w:w="2610" w:type="dxa"/>
          </w:tcPr>
          <w:p w:rsidR="007D4E64" w:rsidRDefault="007D4E64" w:rsidP="007D4E64">
            <w:pPr>
              <w:suppressAutoHyphens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Снабдевач енергијом (унети назив)</w:t>
            </w:r>
          </w:p>
        </w:tc>
        <w:tc>
          <w:tcPr>
            <w:tcW w:w="2497" w:type="dxa"/>
          </w:tcPr>
          <w:p w:rsidR="007D4E64" w:rsidRDefault="007D4E64" w:rsidP="007D4E64">
            <w:pPr>
              <w:suppressAutoHyphens w:val="0"/>
              <w:spacing w:after="120"/>
              <w:jc w:val="center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Унети број мерног уређаја</w:t>
            </w:r>
          </w:p>
        </w:tc>
      </w:tr>
      <w:tr w:rsidR="007D4E64" w:rsidTr="007D4E64">
        <w:tc>
          <w:tcPr>
            <w:tcW w:w="2335" w:type="dxa"/>
          </w:tcPr>
          <w:p w:rsidR="007D4E64" w:rsidRDefault="007D4E64" w:rsidP="007D4E64">
            <w:pPr>
              <w:suppressAutoHyphens w:val="0"/>
              <w:spacing w:after="120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електричну енергију</w:t>
            </w:r>
          </w:p>
        </w:tc>
        <w:tc>
          <w:tcPr>
            <w:tcW w:w="1620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2610" w:type="dxa"/>
          </w:tcPr>
          <w:p w:rsidR="007D4E64" w:rsidRPr="00857657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497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2335" w:type="dxa"/>
          </w:tcPr>
          <w:p w:rsidR="007D4E64" w:rsidRDefault="007D4E64" w:rsidP="007D4E64">
            <w:pPr>
              <w:suppressAutoHyphens w:val="0"/>
              <w:spacing w:after="120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природни гас</w:t>
            </w:r>
          </w:p>
        </w:tc>
        <w:tc>
          <w:tcPr>
            <w:tcW w:w="1620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2610" w:type="dxa"/>
          </w:tcPr>
          <w:p w:rsidR="007D4E64" w:rsidRPr="00857657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497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2335" w:type="dxa"/>
          </w:tcPr>
          <w:p w:rsidR="007D4E64" w:rsidRDefault="007D4E64" w:rsidP="007D4E64">
            <w:pPr>
              <w:suppressAutoHyphens w:val="0"/>
              <w:spacing w:after="120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топлотну енергију</w:t>
            </w:r>
          </w:p>
        </w:tc>
        <w:tc>
          <w:tcPr>
            <w:tcW w:w="1620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2610" w:type="dxa"/>
          </w:tcPr>
          <w:p w:rsidR="007D4E64" w:rsidRPr="00857657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497" w:type="dxa"/>
          </w:tcPr>
          <w:p w:rsid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</w:tr>
    </w:tbl>
    <w:p w:rsidR="00857657" w:rsidRDefault="00857657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773FFB" w:rsidRPr="00773FFB" w:rsidRDefault="007D4E64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*</w:t>
      </w:r>
      <w:r w:rsidR="00773FFB"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"/>
        <w:gridCol w:w="6489"/>
        <w:gridCol w:w="2137"/>
      </w:tblGrid>
      <w:tr w:rsidR="007D4E64" w:rsidTr="008E0910">
        <w:tc>
          <w:tcPr>
            <w:tcW w:w="9062" w:type="dxa"/>
            <w:gridSpan w:val="3"/>
          </w:tcPr>
          <w:p w:rsidR="007D4E64" w:rsidRP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Приходи моје породице су следећи:</w:t>
            </w:r>
          </w:p>
        </w:tc>
      </w:tr>
      <w:tr w:rsidR="007D4E64" w:rsidTr="007D4E64">
        <w:tc>
          <w:tcPr>
            <w:tcW w:w="436" w:type="dxa"/>
          </w:tcPr>
          <w:p w:rsidR="007D4E64" w:rsidRP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</w:p>
        </w:tc>
        <w:tc>
          <w:tcPr>
            <w:tcW w:w="6489" w:type="dxa"/>
          </w:tcPr>
          <w:p w:rsidR="007D4E64" w:rsidRP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Врста прихода</w:t>
            </w:r>
          </w:p>
        </w:tc>
        <w:tc>
          <w:tcPr>
            <w:tcW w:w="2137" w:type="dxa"/>
          </w:tcPr>
          <w:p w:rsidR="007D4E64" w:rsidRPr="007D4E64" w:rsidRDefault="007D4E64" w:rsidP="00857657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Износ у дин</w:t>
            </w: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1</w:t>
            </w:r>
          </w:p>
        </w:tc>
        <w:tc>
          <w:tcPr>
            <w:tcW w:w="6489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по основу радног односа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2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повремених и привремених послова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3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пензија, инвалиднина и примања ратних инвалида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4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пољопривредне делатности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5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по основу обављања самосталне делатности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6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накнада за време незапослености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7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отпремнина и накнада по основу социјалних програма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8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издавања у закуп непокретне имовине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9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имовинских права и акција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10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улози дати на штедњу и готов новац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11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сезонских и других послова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436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12</w:t>
            </w:r>
          </w:p>
        </w:tc>
        <w:tc>
          <w:tcPr>
            <w:tcW w:w="6489" w:type="dxa"/>
          </w:tcPr>
          <w:p w:rsidR="007D4E64" w:rsidRPr="00DD6A5D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приход од издржавања сродника и других правних основа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7D4E64">
        <w:tc>
          <w:tcPr>
            <w:tcW w:w="6925" w:type="dxa"/>
            <w:gridSpan w:val="2"/>
          </w:tcPr>
          <w:p w:rsidR="007D4E64" w:rsidRP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Укупна на месечна примања и приходи домаћинства износе</w:t>
            </w:r>
          </w:p>
        </w:tc>
        <w:tc>
          <w:tcPr>
            <w:tcW w:w="2137" w:type="dxa"/>
          </w:tcPr>
          <w:p w:rsidR="007D4E64" w:rsidRDefault="007D4E64" w:rsidP="00773FFB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</w:tbl>
    <w:p w:rsidR="00857657" w:rsidRPr="00773FFB" w:rsidRDefault="00857657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3"/>
        <w:gridCol w:w="1292"/>
        <w:gridCol w:w="2880"/>
        <w:gridCol w:w="3577"/>
      </w:tblGrid>
      <w:tr w:rsidR="007D4E64" w:rsidTr="00B65689">
        <w:tc>
          <w:tcPr>
            <w:tcW w:w="9062" w:type="dxa"/>
            <w:gridSpan w:val="4"/>
          </w:tcPr>
          <w:p w:rsidR="007D4E64" w:rsidRP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Стамбени простор који подносилац захтева и чланови његовог домаћинства поседују или користе:</w:t>
            </w:r>
          </w:p>
        </w:tc>
      </w:tr>
      <w:tr w:rsidR="007D4E64" w:rsidTr="007D4E64">
        <w:tc>
          <w:tcPr>
            <w:tcW w:w="1313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Врста објекта</w:t>
            </w:r>
          </w:p>
        </w:tc>
        <w:tc>
          <w:tcPr>
            <w:tcW w:w="1292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Површина у м2</w:t>
            </w:r>
          </w:p>
        </w:tc>
        <w:tc>
          <w:tcPr>
            <w:tcW w:w="2880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1. (су)власник</w:t>
            </w:r>
          </w:p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2. носилац станарског права</w:t>
            </w:r>
          </w:p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3. сустанар</w:t>
            </w:r>
          </w:p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 xml:space="preserve">4. закупац </w:t>
            </w:r>
          </w:p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5. заштићени станар</w:t>
            </w:r>
          </w:p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6. остало</w:t>
            </w:r>
          </w:p>
        </w:tc>
        <w:tc>
          <w:tcPr>
            <w:tcW w:w="3577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адреса</w:t>
            </w:r>
          </w:p>
        </w:tc>
      </w:tr>
      <w:tr w:rsidR="007D4E64" w:rsidTr="007D4E64">
        <w:tc>
          <w:tcPr>
            <w:tcW w:w="1313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Kућa/стан</w:t>
            </w:r>
          </w:p>
        </w:tc>
        <w:tc>
          <w:tcPr>
            <w:tcW w:w="1292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2880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  <w:tc>
          <w:tcPr>
            <w:tcW w:w="3577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BA21BC">
        <w:tc>
          <w:tcPr>
            <w:tcW w:w="9062" w:type="dxa"/>
            <w:gridSpan w:val="4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7D4E64"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>Изјављујем да ја и чланови моје породице</w:t>
            </w:r>
            <w:r>
              <w:rPr>
                <w:rFonts w:ascii="Times New Roman" w:eastAsia="Calibri" w:hAnsi="Times New Roman" w:cs="Times New Roman"/>
                <w:b/>
                <w:color w:val="000000"/>
                <w:szCs w:val="22"/>
                <w:lang w:eastAsia="en-US"/>
              </w:rPr>
              <w:t xml:space="preserve"> (чекирати са х)</w:t>
            </w:r>
          </w:p>
        </w:tc>
      </w:tr>
      <w:tr w:rsidR="007D4E64" w:rsidTr="00D81CDE">
        <w:tc>
          <w:tcPr>
            <w:tcW w:w="5485" w:type="dxa"/>
            <w:gridSpan w:val="3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773FFB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 xml:space="preserve">немамо други стан/кућу у власништву/сувласништву </w:t>
            </w: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 xml:space="preserve">       </w:t>
            </w:r>
          </w:p>
        </w:tc>
        <w:tc>
          <w:tcPr>
            <w:tcW w:w="3577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  <w:tr w:rsidR="007D4E64" w:rsidTr="00302621">
        <w:tc>
          <w:tcPr>
            <w:tcW w:w="5485" w:type="dxa"/>
            <w:gridSpan w:val="3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>имамо</w:t>
            </w:r>
            <w:r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 xml:space="preserve"> други стан/кућу у власништву/сувласништву         </w:t>
            </w:r>
            <w:r w:rsidRPr="00DD6A5D"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  <w:t xml:space="preserve"> </w:t>
            </w:r>
          </w:p>
        </w:tc>
        <w:tc>
          <w:tcPr>
            <w:tcW w:w="3577" w:type="dxa"/>
          </w:tcPr>
          <w:p w:rsidR="007D4E64" w:rsidRDefault="007D4E64" w:rsidP="007D4E64">
            <w:pPr>
              <w:suppressAutoHyphens w:val="0"/>
              <w:spacing w:after="120"/>
              <w:jc w:val="both"/>
              <w:rPr>
                <w:rFonts w:ascii="Times New Roman" w:eastAsia="Calibri" w:hAnsi="Times New Roman" w:cs="Times New Roman"/>
                <w:color w:val="000000"/>
                <w:szCs w:val="22"/>
                <w:lang w:eastAsia="en-US"/>
              </w:rPr>
            </w:pPr>
          </w:p>
        </w:tc>
      </w:tr>
    </w:tbl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2830"/>
      </w:tblGrid>
      <w:tr w:rsidR="00954A61" w:rsidRPr="00954A61" w:rsidTr="009B1170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и 2/23 – одлука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6D728A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  <w:r w:rsidR="006D728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6D728A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  <w:r w:rsidR="006D728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1A5C38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val="sr-Latn-RS"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C2494B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>
        <w:rPr>
          <w:rFonts w:ascii="Times New Roman" w:eastAsia="Calibri" w:hAnsi="Times New Roman" w:cs="Times New Roman"/>
          <w:szCs w:val="22"/>
          <w:lang w:eastAsia="en-US"/>
        </w:rPr>
        <w:t>Општинска</w:t>
      </w:r>
      <w:r w:rsidR="00954A61" w:rsidRPr="00954A61">
        <w:rPr>
          <w:rFonts w:ascii="Times New Roman" w:eastAsia="Calibri" w:hAnsi="Times New Roman" w:cs="Times New Roman"/>
          <w:szCs w:val="22"/>
          <w:lang w:eastAsia="en-US"/>
        </w:rPr>
        <w:t xml:space="preserve">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је дужна да реши предмет у </w:t>
      </w:r>
      <w:r w:rsidR="00954A61"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="00954A61"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DD6A5D" w:rsidRDefault="00CB23A9" w:rsidP="006D728A">
      <w:pPr>
        <w:spacing w:line="360" w:lineRule="auto"/>
        <w:jc w:val="center"/>
        <w:rPr>
          <w:rFonts w:ascii="Times New Roman" w:hAnsi="Times New Roman" w:cs="Times New Roman"/>
          <w:noProof/>
          <w:color w:val="000000"/>
          <w:szCs w:val="22"/>
        </w:rPr>
      </w:pPr>
      <w:r>
        <w:rPr>
          <w:rFonts w:ascii="Times New Roman" w:hAnsi="Times New Roman" w:cs="Times New Roman"/>
          <w:noProof/>
          <w:color w:val="000000"/>
          <w:szCs w:val="22"/>
        </w:rPr>
        <w:t>Горњи М</w:t>
      </w:r>
      <w:r w:rsidR="00571DD0">
        <w:rPr>
          <w:rFonts w:ascii="Times New Roman" w:hAnsi="Times New Roman" w:cs="Times New Roman"/>
          <w:noProof/>
          <w:color w:val="000000"/>
          <w:szCs w:val="22"/>
        </w:rPr>
        <w:t>илановац, дана</w:t>
      </w:r>
      <w:r w:rsidR="00954A61" w:rsidRPr="00DD6A5D">
        <w:rPr>
          <w:rFonts w:ascii="Times New Roman" w:hAnsi="Times New Roman" w:cs="Times New Roman"/>
          <w:noProof/>
          <w:color w:val="000000"/>
          <w:szCs w:val="22"/>
        </w:rPr>
        <w:t>______________</w:t>
      </w:r>
      <w:r w:rsidR="00571DD0">
        <w:rPr>
          <w:rFonts w:ascii="Times New Roman" w:hAnsi="Times New Roman" w:cs="Times New Roman"/>
          <w:noProof/>
          <w:color w:val="000000"/>
          <w:szCs w:val="22"/>
        </w:rPr>
        <w:t>године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5282"/>
      </w:tblGrid>
      <w:tr w:rsidR="00C2494B" w:rsidTr="00C2494B">
        <w:tc>
          <w:tcPr>
            <w:tcW w:w="3780" w:type="dxa"/>
            <w:tcBorders>
              <w:right w:val="single" w:sz="4" w:space="0" w:color="auto"/>
            </w:tcBorders>
          </w:tcPr>
          <w:p w:rsidR="00C2494B" w:rsidRDefault="00C2494B" w:rsidP="00C2494B">
            <w:pPr>
              <w:spacing w:line="360" w:lineRule="auto"/>
              <w:jc w:val="right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Cs w:val="22"/>
              </w:rPr>
              <w:t xml:space="preserve">Адреса 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B" w:rsidRDefault="00C2494B" w:rsidP="00954A61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</w:tr>
      <w:tr w:rsidR="00C2494B" w:rsidTr="00C2494B">
        <w:tc>
          <w:tcPr>
            <w:tcW w:w="3780" w:type="dxa"/>
            <w:tcBorders>
              <w:right w:val="single" w:sz="4" w:space="0" w:color="auto"/>
            </w:tcBorders>
          </w:tcPr>
          <w:p w:rsidR="00C2494B" w:rsidRDefault="00C2494B" w:rsidP="00C2494B">
            <w:pPr>
              <w:spacing w:line="360" w:lineRule="auto"/>
              <w:jc w:val="right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Cs w:val="22"/>
              </w:rPr>
              <w:t>Контакт телефон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B" w:rsidRDefault="00C2494B" w:rsidP="00954A61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</w:tr>
      <w:tr w:rsidR="00C2494B" w:rsidTr="00C2494B">
        <w:tc>
          <w:tcPr>
            <w:tcW w:w="3780" w:type="dxa"/>
            <w:tcBorders>
              <w:right w:val="single" w:sz="4" w:space="0" w:color="auto"/>
            </w:tcBorders>
          </w:tcPr>
          <w:p w:rsidR="00C2494B" w:rsidRDefault="00C2494B" w:rsidP="00C2494B">
            <w:pPr>
              <w:spacing w:line="360" w:lineRule="auto"/>
              <w:jc w:val="right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zCs w:val="22"/>
              </w:rPr>
              <w:t>Својеручни потис</w:t>
            </w:r>
          </w:p>
        </w:tc>
        <w:tc>
          <w:tcPr>
            <w:tcW w:w="5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94B" w:rsidRDefault="00C2494B" w:rsidP="00954A61">
            <w:pPr>
              <w:spacing w:line="360" w:lineRule="auto"/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</w:p>
        </w:tc>
      </w:tr>
    </w:tbl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C2494B" w:rsidRDefault="00C2494B">
      <w:pPr>
        <w:suppressAutoHyphens w:val="0"/>
        <w:spacing w:after="160" w:line="259" w:lineRule="auto"/>
        <w:rPr>
          <w:rFonts w:ascii="Times New Roman" w:hAnsi="Times New Roman" w:cs="Times New Roman"/>
          <w:szCs w:val="22"/>
          <w:lang w:val="sr-Cyrl-CS"/>
        </w:rPr>
      </w:pPr>
      <w:r>
        <w:rPr>
          <w:rFonts w:ascii="Times New Roman" w:hAnsi="Times New Roman" w:cs="Times New Roman"/>
          <w:szCs w:val="22"/>
          <w:lang w:val="sr-Cyrl-CS"/>
        </w:rPr>
        <w:br w:type="page"/>
      </w:r>
    </w:p>
    <w:p w:rsidR="001A5C38" w:rsidRPr="001A5C38" w:rsidRDefault="001A5C38" w:rsidP="001A5C38">
      <w:pPr>
        <w:jc w:val="right"/>
        <w:rPr>
          <w:rFonts w:ascii="Times New Roman" w:hAnsi="Times New Roman" w:cs="Times New Roman"/>
          <w:b/>
          <w:szCs w:val="22"/>
          <w:lang w:val="sr-Latn-RS"/>
        </w:rPr>
      </w:pPr>
      <w:r w:rsidRPr="001A5C38">
        <w:rPr>
          <w:rFonts w:ascii="Times New Roman" w:hAnsi="Times New Roman" w:cs="Times New Roman"/>
          <w:b/>
          <w:szCs w:val="22"/>
          <w:lang w:val="sr-Cyrl-CS"/>
        </w:rPr>
        <w:lastRenderedPageBreak/>
        <w:t xml:space="preserve">ОБРАЗАЦ 1 </w:t>
      </w:r>
      <w:r w:rsidRPr="001A5C38">
        <w:rPr>
          <w:rFonts w:ascii="Times New Roman" w:hAnsi="Times New Roman" w:cs="Times New Roman"/>
          <w:b/>
          <w:szCs w:val="22"/>
          <w:lang w:val="sr-Latn-RS"/>
        </w:rPr>
        <w:t>(</w:t>
      </w:r>
      <w:r>
        <w:rPr>
          <w:rFonts w:ascii="Times New Roman" w:hAnsi="Times New Roman" w:cs="Times New Roman"/>
          <w:b/>
          <w:szCs w:val="22"/>
        </w:rPr>
        <w:t>по једна</w:t>
      </w:r>
      <w:r w:rsidRPr="001A5C38">
        <w:rPr>
          <w:rFonts w:ascii="Times New Roman" w:hAnsi="Times New Roman" w:cs="Times New Roman"/>
          <w:b/>
          <w:szCs w:val="22"/>
        </w:rPr>
        <w:t xml:space="preserve"> за сваког пунолетног члана домаћинства</w:t>
      </w:r>
      <w:r w:rsidRPr="001A5C38">
        <w:rPr>
          <w:rFonts w:ascii="Times New Roman" w:hAnsi="Times New Roman" w:cs="Times New Roman"/>
          <w:b/>
          <w:szCs w:val="22"/>
          <w:lang w:val="sr-Latn-RS"/>
        </w:rPr>
        <w:t>)</w:t>
      </w: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 xml:space="preserve">Поступак покрећем код </w:t>
      </w:r>
      <w:r w:rsidR="00571DD0" w:rsidRPr="00571DD0">
        <w:rPr>
          <w:rFonts w:ascii="Times New Roman" w:hAnsi="Times New Roman" w:cs="Times New Roman"/>
          <w:b/>
          <w:szCs w:val="22"/>
          <w:lang w:val="ru-RU" w:eastAsia="de-DE"/>
        </w:rPr>
        <w:t xml:space="preserve">Општинске управе општине Горњи Милановац </w:t>
      </w:r>
      <w:r w:rsidR="00C2494B">
        <w:rPr>
          <w:rFonts w:ascii="Times New Roman" w:hAnsi="Times New Roman" w:cs="Times New Roman"/>
          <w:b/>
          <w:szCs w:val="22"/>
          <w:lang w:val="ru-RU" w:eastAsia="de-DE"/>
        </w:rPr>
        <w:t>ради оствари</w:t>
      </w:r>
      <w:r w:rsidRPr="00571DD0">
        <w:rPr>
          <w:rFonts w:ascii="Times New Roman" w:hAnsi="Times New Roman" w:cs="Times New Roman"/>
          <w:b/>
          <w:szCs w:val="22"/>
          <w:lang w:val="ru-RU" w:eastAsia="de-DE"/>
        </w:rPr>
        <w:t xml:space="preserve">вања права на </w:t>
      </w:r>
      <w:r w:rsidR="00571DD0" w:rsidRPr="00571DD0">
        <w:rPr>
          <w:rFonts w:ascii="Times New Roman" w:hAnsi="Times New Roman" w:cs="Times New Roman"/>
          <w:b/>
          <w:szCs w:val="22"/>
          <w:lang w:val="ru-RU" w:eastAsia="de-DE"/>
        </w:rPr>
        <w:t>статус енергетски угроженог купца</w:t>
      </w:r>
      <w:r w:rsidR="00571DD0">
        <w:rPr>
          <w:rFonts w:ascii="Times New Roman" w:hAnsi="Times New Roman" w:cs="Times New Roman"/>
          <w:szCs w:val="22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9B1170" w:rsidRPr="00CB23A9" w:rsidRDefault="000B6AC6" w:rsidP="00C2494B">
      <w:pPr>
        <w:pStyle w:val="NoSpacing"/>
        <w:jc w:val="both"/>
        <w:rPr>
          <w:rFonts w:ascii="Times New Roman" w:hAnsi="Times New Roman" w:cs="Times New Roman"/>
          <w:lang w:val="sr-Cyrl-CS" w:eastAsia="de-DE"/>
        </w:rPr>
      </w:pPr>
      <w:r w:rsidRPr="000B6AC6">
        <w:rPr>
          <w:lang w:val="sr-Latn-CS" w:eastAsia="de-DE"/>
        </w:rPr>
        <w:t xml:space="preserve">I </w:t>
      </w:r>
      <w:r w:rsidRPr="000B6AC6">
        <w:rPr>
          <w:lang w:val="sr-Cyrl-CS" w:eastAsia="de-DE"/>
        </w:rPr>
        <w:t xml:space="preserve"> </w:t>
      </w:r>
      <w:r w:rsidRPr="00CB23A9">
        <w:rPr>
          <w:rFonts w:ascii="Times New Roman" w:hAnsi="Times New Roman" w:cs="Times New Roman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</w:t>
      </w:r>
      <w:r w:rsidR="00C2494B">
        <w:rPr>
          <w:rFonts w:ascii="Times New Roman" w:hAnsi="Times New Roman" w:cs="Times New Roman"/>
          <w:lang w:val="ru-RU" w:eastAsia="de-DE"/>
        </w:rPr>
        <w:t>е</w:t>
      </w:r>
      <w:r w:rsidRPr="00CB23A9">
        <w:rPr>
          <w:rFonts w:ascii="Times New Roman" w:hAnsi="Times New Roman" w:cs="Times New Roman"/>
          <w:lang w:val="ru-RU" w:eastAsia="de-DE"/>
        </w:rPr>
        <w:t>нција</w:t>
      </w:r>
      <w:r w:rsidRPr="00CB23A9">
        <w:rPr>
          <w:rFonts w:ascii="Times New Roman" w:hAnsi="Times New Roman" w:cs="Times New Roman"/>
          <w:lang w:val="sr-Cyrl-CS" w:eastAsia="de-DE"/>
        </w:rPr>
        <w:t xml:space="preserve">, који су неопходни у поступку одлучивања. </w:t>
      </w:r>
      <w:r w:rsidR="009B1170" w:rsidRPr="00CB23A9">
        <w:rPr>
          <w:rFonts w:ascii="Times New Roman" w:hAnsi="Times New Roman" w:cs="Times New Roman"/>
          <w:vertAlign w:val="superscript"/>
          <w:lang w:val="sr-Cyrl-CS" w:eastAsia="de-DE"/>
        </w:rPr>
        <w:t>1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lang w:val="ru-RU" w:eastAsia="de-DE"/>
        </w:rPr>
      </w:pPr>
      <w:r w:rsidRPr="00CB23A9">
        <w:rPr>
          <w:rFonts w:ascii="Times New Roman" w:hAnsi="Times New Roman" w:cs="Times New Roman"/>
          <w:lang w:val="ru-RU" w:eastAsia="de-DE"/>
        </w:rPr>
        <w:t>_________________________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sz w:val="20"/>
          <w:lang w:val="sr-Cyrl-CS"/>
        </w:rPr>
      </w:pPr>
      <w:r w:rsidRPr="00CB23A9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lang w:val="sr-Cyrl-CS"/>
        </w:rPr>
      </w:pPr>
      <w:r w:rsidRPr="00CB23A9">
        <w:rPr>
          <w:rFonts w:ascii="Times New Roman" w:hAnsi="Times New Roman" w:cs="Times New Roman"/>
          <w:lang w:val="sr-Cyrl-CS"/>
        </w:rPr>
        <w:t>__________________________</w:t>
      </w:r>
      <w:r w:rsidRPr="00CB23A9">
        <w:rPr>
          <w:rFonts w:ascii="Times New Roman" w:hAnsi="Times New Roman" w:cs="Times New Roman"/>
          <w:lang w:val="sr-Cyrl-CS"/>
        </w:rPr>
        <w:tab/>
      </w:r>
      <w:r w:rsidRPr="00CB23A9">
        <w:rPr>
          <w:rFonts w:ascii="Times New Roman" w:hAnsi="Times New Roman" w:cs="Times New Roman"/>
          <w:lang w:val="sr-Cyrl-CS"/>
        </w:rPr>
        <w:tab/>
      </w:r>
      <w:r w:rsidRPr="00CB23A9">
        <w:rPr>
          <w:rFonts w:ascii="Times New Roman" w:hAnsi="Times New Roman" w:cs="Times New Roman"/>
          <w:lang w:val="sr-Cyrl-CS"/>
        </w:rPr>
        <w:tab/>
      </w:r>
      <w:r w:rsidRPr="00CB23A9">
        <w:rPr>
          <w:rFonts w:ascii="Times New Roman" w:hAnsi="Times New Roman" w:cs="Times New Roman"/>
          <w:lang w:val="sr-Cyrl-CS"/>
        </w:rPr>
        <w:tab/>
        <w:t>____</w:t>
      </w:r>
      <w:bookmarkStart w:id="0" w:name="_GoBack"/>
      <w:bookmarkEnd w:id="0"/>
      <w:r w:rsidRPr="00CB23A9">
        <w:rPr>
          <w:rFonts w:ascii="Times New Roman" w:hAnsi="Times New Roman" w:cs="Times New Roman"/>
          <w:lang w:val="sr-Cyrl-CS"/>
        </w:rPr>
        <w:t>________________________</w:t>
      </w:r>
    </w:p>
    <w:p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lang w:val="ru-RU" w:eastAsia="de-DE"/>
        </w:rPr>
      </w:pPr>
      <w:r w:rsidRPr="00CB23A9">
        <w:rPr>
          <w:rFonts w:ascii="Times New Roman" w:hAnsi="Times New Roman" w:cs="Times New Roman"/>
          <w:lang w:val="sr-Latn-CS" w:eastAsia="de-DE"/>
        </w:rPr>
        <w:t xml:space="preserve">II </w:t>
      </w:r>
      <w:r w:rsidRPr="00CB23A9">
        <w:rPr>
          <w:rFonts w:ascii="Times New Roman" w:hAnsi="Times New Roman" w:cs="Times New Roman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CB23A9">
        <w:rPr>
          <w:rFonts w:ascii="Times New Roman" w:hAnsi="Times New Roman" w:cs="Times New Roman"/>
          <w:lang w:val="ru-RU" w:eastAsia="de-DE"/>
        </w:rPr>
        <w:t>изјављујем да ћу сама за потребе поступка прибавити:</w:t>
      </w:r>
      <w:r w:rsidRPr="00CB23A9">
        <w:rPr>
          <w:rFonts w:ascii="Times New Roman" w:hAnsi="Times New Roman" w:cs="Times New Roman"/>
          <w:vertAlign w:val="superscript"/>
          <w:lang w:val="ru-RU" w:eastAsia="de-DE"/>
        </w:rPr>
        <w:t xml:space="preserve"> 2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lang w:val="ru-RU" w:eastAsia="de-DE"/>
        </w:rPr>
      </w:pPr>
      <w:r w:rsidRPr="00CB23A9">
        <w:rPr>
          <w:rFonts w:ascii="Times New Roman" w:hAnsi="Times New Roman" w:cs="Times New Roman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CB23A9">
        <w:rPr>
          <w:rFonts w:ascii="Times New Roman" w:hAnsi="Times New Roman" w:cs="Times New Roman"/>
          <w:vertAlign w:val="superscript"/>
          <w:lang w:val="ru-RU" w:eastAsia="de-DE"/>
        </w:rPr>
        <w:t xml:space="preserve"> </w:t>
      </w:r>
    </w:p>
    <w:p w:rsidR="009B1170" w:rsidRPr="00CB23A9" w:rsidRDefault="009B1170" w:rsidP="00CB23A9">
      <w:pPr>
        <w:pStyle w:val="NoSpacing"/>
        <w:rPr>
          <w:rFonts w:ascii="Times New Roman" w:hAnsi="Times New Roman" w:cs="Times New Roman"/>
          <w:lang w:val="ru-RU" w:eastAsia="de-DE"/>
        </w:rPr>
      </w:pPr>
      <w:r w:rsidRPr="00CB23A9">
        <w:rPr>
          <w:rFonts w:ascii="Times New Roman" w:hAnsi="Times New Roman" w:cs="Times New Roman"/>
          <w:lang w:val="ru-RU" w:eastAsia="de-DE"/>
        </w:rPr>
        <w:t>б) следеће податке:</w:t>
      </w:r>
      <w:r w:rsidRPr="00CB23A9">
        <w:rPr>
          <w:rFonts w:ascii="Times New Roman" w:hAnsi="Times New Roman" w:cs="Times New Roman"/>
          <w:vertAlign w:val="superscript"/>
          <w:lang w:val="ru-RU" w:eastAsia="de-DE"/>
        </w:rPr>
        <w:t>3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3) обрада је неопходна у циљу поштовања правних обавеза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4) обрада је неопходна у циљу заштите животно важних интереса лица на које се подаци односе или другог физичког лица;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6) обрада је неопходна у циљу остваривања легитимних интереса руковаоца или треће стране, осим ако су над тим интересима претежнији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:rsidR="009B1170" w:rsidRPr="009D70C4" w:rsidRDefault="0031073B" w:rsidP="00CB23A9">
      <w:pPr>
        <w:tabs>
          <w:tab w:val="left" w:pos="1215"/>
        </w:tabs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sectPr w:rsidR="009B1170" w:rsidRPr="009D70C4" w:rsidSect="00E16156">
      <w:headerReference w:type="default" r:id="rId7"/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4DF" w:rsidRDefault="00D924DF" w:rsidP="000B6AC6">
      <w:r>
        <w:separator/>
      </w:r>
    </w:p>
  </w:endnote>
  <w:endnote w:type="continuationSeparator" w:id="0">
    <w:p w:rsidR="00D924DF" w:rsidRDefault="00D924DF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4DF" w:rsidRDefault="00D924DF" w:rsidP="000B6AC6">
      <w:r>
        <w:separator/>
      </w:r>
    </w:p>
  </w:footnote>
  <w:footnote w:type="continuationSeparator" w:id="0">
    <w:p w:rsidR="00D924DF" w:rsidRDefault="00D924DF" w:rsidP="000B6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57" w:rsidRDefault="00857657" w:rsidP="00857657">
    <w:pPr>
      <w:suppressAutoHyphens w:val="0"/>
      <w:jc w:val="right"/>
    </w:pPr>
    <w:r w:rsidRPr="005F6478">
      <w:rPr>
        <w:rFonts w:ascii="Times New Roman" w:hAnsi="Times New Roman" w:cs="Times New Roman"/>
        <w:caps/>
        <w:noProof/>
        <w:sz w:val="24"/>
        <w:szCs w:val="24"/>
        <w:lang w:val="sr-Cyrl-CS"/>
      </w:rPr>
      <w:t>ЗЕУК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748E8"/>
    <w:rsid w:val="000B6AC6"/>
    <w:rsid w:val="00133056"/>
    <w:rsid w:val="001634AB"/>
    <w:rsid w:val="001A5C38"/>
    <w:rsid w:val="001D532F"/>
    <w:rsid w:val="001D606C"/>
    <w:rsid w:val="001E3C54"/>
    <w:rsid w:val="00244691"/>
    <w:rsid w:val="00282594"/>
    <w:rsid w:val="0031073B"/>
    <w:rsid w:val="00313861"/>
    <w:rsid w:val="00321D90"/>
    <w:rsid w:val="00325A7C"/>
    <w:rsid w:val="00337754"/>
    <w:rsid w:val="00343B05"/>
    <w:rsid w:val="003B729A"/>
    <w:rsid w:val="003C1573"/>
    <w:rsid w:val="004B1035"/>
    <w:rsid w:val="004E0857"/>
    <w:rsid w:val="00527372"/>
    <w:rsid w:val="00533D6E"/>
    <w:rsid w:val="00571DD0"/>
    <w:rsid w:val="00575E65"/>
    <w:rsid w:val="005D7717"/>
    <w:rsid w:val="005F6478"/>
    <w:rsid w:val="0062641B"/>
    <w:rsid w:val="00665654"/>
    <w:rsid w:val="006B61D0"/>
    <w:rsid w:val="006B7623"/>
    <w:rsid w:val="006D728A"/>
    <w:rsid w:val="00766DA0"/>
    <w:rsid w:val="00773FFB"/>
    <w:rsid w:val="00782B5B"/>
    <w:rsid w:val="007D43F1"/>
    <w:rsid w:val="007D4E64"/>
    <w:rsid w:val="00843190"/>
    <w:rsid w:val="00857657"/>
    <w:rsid w:val="00877A46"/>
    <w:rsid w:val="00895253"/>
    <w:rsid w:val="008A7E8B"/>
    <w:rsid w:val="008D358A"/>
    <w:rsid w:val="008E0A15"/>
    <w:rsid w:val="008E366E"/>
    <w:rsid w:val="00954A61"/>
    <w:rsid w:val="00955DE1"/>
    <w:rsid w:val="009B028B"/>
    <w:rsid w:val="009B1170"/>
    <w:rsid w:val="009C3A61"/>
    <w:rsid w:val="009D277A"/>
    <w:rsid w:val="009D70C4"/>
    <w:rsid w:val="00A54E0D"/>
    <w:rsid w:val="00B032CB"/>
    <w:rsid w:val="00B86A9C"/>
    <w:rsid w:val="00C2494B"/>
    <w:rsid w:val="00C320FD"/>
    <w:rsid w:val="00C40C37"/>
    <w:rsid w:val="00C664B0"/>
    <w:rsid w:val="00CA6346"/>
    <w:rsid w:val="00CB23A9"/>
    <w:rsid w:val="00D924DF"/>
    <w:rsid w:val="00DD6A5D"/>
    <w:rsid w:val="00DE4B8E"/>
    <w:rsid w:val="00DF41BA"/>
    <w:rsid w:val="00E16156"/>
    <w:rsid w:val="00E26244"/>
    <w:rsid w:val="00E54E3C"/>
    <w:rsid w:val="00ED006D"/>
    <w:rsid w:val="00ED7CA7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sr-Cyrl-R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  <w:style w:type="paragraph" w:styleId="NoSpacing">
    <w:name w:val="No Spacing"/>
    <w:uiPriority w:val="1"/>
    <w:qFormat/>
    <w:rsid w:val="00CB23A9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table" w:styleId="TableGrid">
    <w:name w:val="Table Grid"/>
    <w:basedOn w:val="TableNormal"/>
    <w:uiPriority w:val="39"/>
    <w:rsid w:val="008A7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576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7657"/>
    <w:rPr>
      <w:rFonts w:ascii="Arial" w:eastAsia="Times New Roman" w:hAnsi="Arial" w:cs="Calibri"/>
      <w:szCs w:val="20"/>
      <w:lang w:val="sr-Cyrl-RS" w:eastAsia="ar-SA"/>
    </w:rPr>
  </w:style>
  <w:style w:type="paragraph" w:styleId="Footer">
    <w:name w:val="footer"/>
    <w:basedOn w:val="Normal"/>
    <w:link w:val="FooterChar"/>
    <w:uiPriority w:val="99"/>
    <w:unhideWhenUsed/>
    <w:rsid w:val="008576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657"/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Sandra Ralović</cp:lastModifiedBy>
  <cp:revision>15</cp:revision>
  <cp:lastPrinted>2025-10-09T10:20:00Z</cp:lastPrinted>
  <dcterms:created xsi:type="dcterms:W3CDTF">2025-10-09T10:05:00Z</dcterms:created>
  <dcterms:modified xsi:type="dcterms:W3CDTF">2026-03-20T10:48:00Z</dcterms:modified>
</cp:coreProperties>
</file>